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0E" w:rsidRPr="005C5B55" w:rsidRDefault="008E4463" w:rsidP="003B1B0E">
      <w:pPr>
        <w:spacing w:line="360" w:lineRule="auto"/>
        <w:jc w:val="center"/>
        <w:rPr>
          <w:b/>
          <w:sz w:val="28"/>
          <w:szCs w:val="28"/>
        </w:rPr>
      </w:pPr>
      <w:r w:rsidRPr="005C5B55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5C5B55">
        <w:rPr>
          <w:b/>
          <w:sz w:val="28"/>
          <w:szCs w:val="28"/>
        </w:rPr>
        <w:t>обучающихся</w:t>
      </w:r>
      <w:proofErr w:type="gramEnd"/>
    </w:p>
    <w:p w:rsidR="00CE40EA" w:rsidRPr="005C5B55" w:rsidRDefault="00845E28" w:rsidP="00CE4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E40EA" w:rsidRPr="005C5B55">
        <w:rPr>
          <w:b/>
          <w:sz w:val="28"/>
          <w:szCs w:val="28"/>
        </w:rPr>
        <w:t>.Тема занятия «Синтаксические нормы.  Практикум по орфографии и пунктуации»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>Цель:</w:t>
      </w:r>
      <w:r w:rsidRPr="005C5B55">
        <w:rPr>
          <w:sz w:val="28"/>
          <w:szCs w:val="28"/>
        </w:rPr>
        <w:t xml:space="preserve"> научиться контролировать степень соответствия своей устной и письменной речи требованиям норм  современного русского литературного языка (синтаксический аспект).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Задачи: </w:t>
      </w:r>
      <w:r w:rsidRPr="005C5B55">
        <w:rPr>
          <w:sz w:val="28"/>
          <w:szCs w:val="28"/>
        </w:rPr>
        <w:t>научить определять нарушения синтаксические нормы; научить редактировать предложения и тексты с целью соответствия их требованиям синтаксической нормы; закрепить навыки грамотного письма.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proofErr w:type="gramStart"/>
      <w:r w:rsidRPr="005C5B55">
        <w:rPr>
          <w:color w:val="000000"/>
          <w:spacing w:val="-10"/>
          <w:w w:val="101"/>
          <w:sz w:val="28"/>
          <w:szCs w:val="28"/>
        </w:rPr>
        <w:t xml:space="preserve">словосочетание, типы связи слов в словосочетании, управление, согласование, предложение, двусоставное предложение, подлежащее и сказуемое, осложненное предложение, определение </w:t>
      </w:r>
      <w:r w:rsidRPr="005C5B55">
        <w:rPr>
          <w:i/>
          <w:color w:val="000000"/>
          <w:spacing w:val="-10"/>
          <w:w w:val="101"/>
          <w:sz w:val="28"/>
          <w:szCs w:val="28"/>
        </w:rPr>
        <w:t xml:space="preserve">предложения, </w:t>
      </w:r>
      <w:r w:rsidRPr="005C5B55">
        <w:rPr>
          <w:color w:val="000000"/>
          <w:spacing w:val="-10"/>
          <w:w w:val="101"/>
          <w:sz w:val="28"/>
          <w:szCs w:val="28"/>
        </w:rPr>
        <w:t>однородные члены предложения</w:t>
      </w:r>
      <w:r w:rsidRPr="005C5B55">
        <w:rPr>
          <w:i/>
          <w:color w:val="000000"/>
          <w:spacing w:val="-10"/>
          <w:w w:val="101"/>
          <w:sz w:val="28"/>
          <w:szCs w:val="28"/>
        </w:rPr>
        <w:t>.</w:t>
      </w:r>
      <w:proofErr w:type="gramEnd"/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E40EA" w:rsidRPr="005C5B55" w:rsidRDefault="00CE40EA" w:rsidP="00CE40EA">
      <w:pPr>
        <w:numPr>
          <w:ilvl w:val="0"/>
          <w:numId w:val="18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Почему правильность речи во многом зависит от расположения слов в предложении? </w:t>
      </w:r>
    </w:p>
    <w:p w:rsidR="00CE40EA" w:rsidRPr="005C5B55" w:rsidRDefault="00CE40EA" w:rsidP="00CE40EA">
      <w:pPr>
        <w:numPr>
          <w:ilvl w:val="0"/>
          <w:numId w:val="18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Приведите примеры предложений  «Согласование сказуемого с подлежащим»</w:t>
      </w:r>
    </w:p>
    <w:p w:rsidR="00CE40EA" w:rsidRPr="005C5B55" w:rsidRDefault="00CE40EA" w:rsidP="00CE40EA">
      <w:pPr>
        <w:numPr>
          <w:ilvl w:val="0"/>
          <w:numId w:val="18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Когда грамматическая связь главных членов в предложении рассматривается  как координация?  Приведите примеры такой грамматической связи.</w:t>
      </w:r>
    </w:p>
    <w:p w:rsidR="00CE40EA" w:rsidRPr="005C5B55" w:rsidRDefault="00CE40EA" w:rsidP="00CE40EA">
      <w:pPr>
        <w:numPr>
          <w:ilvl w:val="0"/>
          <w:numId w:val="18"/>
        </w:numPr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Почему возникают ошибки  в построении словосочетаний  с типом связи   управление?</w:t>
      </w:r>
    </w:p>
    <w:p w:rsidR="00CE40EA" w:rsidRPr="005C5B55" w:rsidRDefault="00CE40EA" w:rsidP="00CE40EA">
      <w:pPr>
        <w:numPr>
          <w:ilvl w:val="0"/>
          <w:numId w:val="18"/>
        </w:numPr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В чем заключается разница между конструкциями  </w:t>
      </w:r>
      <w:r w:rsidRPr="005C5B55">
        <w:rPr>
          <w:i/>
          <w:color w:val="000000"/>
          <w:spacing w:val="-10"/>
          <w:w w:val="101"/>
          <w:sz w:val="28"/>
          <w:szCs w:val="28"/>
        </w:rPr>
        <w:t>просить деньг - просить денег; выпить воду – выпить воды.</w:t>
      </w:r>
    </w:p>
    <w:p w:rsidR="00CE40EA" w:rsidRPr="005C5B55" w:rsidRDefault="00CE40EA" w:rsidP="00CE40EA">
      <w:pPr>
        <w:numPr>
          <w:ilvl w:val="0"/>
          <w:numId w:val="18"/>
        </w:numPr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Каков порядок слов в предложении при употреблении причастного оборота?</w:t>
      </w:r>
    </w:p>
    <w:p w:rsidR="00CE40EA" w:rsidRPr="005C5B55" w:rsidRDefault="00CE40EA" w:rsidP="00CE40EA">
      <w:pPr>
        <w:numPr>
          <w:ilvl w:val="0"/>
          <w:numId w:val="18"/>
        </w:numPr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В чем особенность построения предложения с деепричастным оборотом?</w:t>
      </w:r>
    </w:p>
    <w:p w:rsidR="00CE40EA" w:rsidRPr="005C5B55" w:rsidRDefault="00CE40EA" w:rsidP="00CE40EA">
      <w:pPr>
        <w:numPr>
          <w:ilvl w:val="0"/>
          <w:numId w:val="18"/>
        </w:numPr>
        <w:rPr>
          <w:i/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Какие могут быть ошибки в построении предложения с однородными членами?</w:t>
      </w:r>
    </w:p>
    <w:p w:rsidR="00CE40EA" w:rsidRPr="005C5B55" w:rsidRDefault="00CE40EA" w:rsidP="00CE40EA">
      <w:pPr>
        <w:rPr>
          <w:b/>
          <w:i/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rPr>
          <w:b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E40EA" w:rsidRPr="005C5B55" w:rsidRDefault="00CE40EA" w:rsidP="00CE40EA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Назовите типы связи слов в словосочетании.</w:t>
      </w:r>
    </w:p>
    <w:p w:rsidR="00CE40EA" w:rsidRPr="005C5B55" w:rsidRDefault="00CE40EA" w:rsidP="00CE40EA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Назовите типы простых предложений по наличию главных членов, по наличию дополнительных конструкций.</w:t>
      </w:r>
    </w:p>
    <w:p w:rsidR="00CE40EA" w:rsidRPr="005C5B55" w:rsidRDefault="00CE40EA" w:rsidP="00CE40EA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 xml:space="preserve">В </w:t>
      </w:r>
      <w:proofErr w:type="gramStart"/>
      <w:r w:rsidRPr="005C5B55">
        <w:rPr>
          <w:color w:val="000000"/>
          <w:spacing w:val="-10"/>
          <w:w w:val="101"/>
          <w:sz w:val="28"/>
          <w:szCs w:val="28"/>
        </w:rPr>
        <w:t>текстах</w:t>
      </w:r>
      <w:proofErr w:type="gramEnd"/>
      <w:r w:rsidRPr="005C5B55">
        <w:rPr>
          <w:color w:val="000000"/>
          <w:spacing w:val="-10"/>
          <w:w w:val="101"/>
          <w:sz w:val="28"/>
          <w:szCs w:val="28"/>
        </w:rPr>
        <w:t xml:space="preserve"> каких  типов препозитивно сказуемое, а постпозитивно – подлежащее?</w:t>
      </w:r>
    </w:p>
    <w:p w:rsidR="00CE40EA" w:rsidRPr="005C5B55" w:rsidRDefault="00CE40EA" w:rsidP="00CE40EA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Когда в сочетании  имен существительных и прилагательных постпозитивно прилагательное?</w:t>
      </w:r>
    </w:p>
    <w:p w:rsidR="00CE40EA" w:rsidRPr="005C5B55" w:rsidRDefault="00CE40EA" w:rsidP="00CE40EA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5C5B55">
        <w:rPr>
          <w:color w:val="000000"/>
          <w:spacing w:val="-10"/>
          <w:w w:val="101"/>
          <w:sz w:val="28"/>
          <w:szCs w:val="28"/>
        </w:rPr>
        <w:t>Что такое инверсия? Когда используется этот стилистический прием?</w:t>
      </w: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</w:p>
    <w:p w:rsidR="00CE40EA" w:rsidRPr="005C5B55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и  дополнительная  литература к теме</w:t>
      </w:r>
    </w:p>
    <w:p w:rsidR="006F35F6" w:rsidRPr="00CA7426" w:rsidRDefault="006F35F6" w:rsidP="006F35F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8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6F35F6" w:rsidRPr="00CA7426" w:rsidRDefault="006F35F6" w:rsidP="006F35F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9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6F35F6" w:rsidRPr="006F35F6" w:rsidRDefault="006F35F6" w:rsidP="006F35F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6F35F6" w:rsidRPr="00CA7426" w:rsidRDefault="006F35F6" w:rsidP="006F35F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10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6F35F6" w:rsidRPr="006F35F6" w:rsidRDefault="006F35F6" w:rsidP="006F35F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F35F6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6F35F6" w:rsidRPr="006F35F6" w:rsidRDefault="006F35F6" w:rsidP="006F35F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6F35F6" w:rsidRPr="00671FA3" w:rsidRDefault="006F35F6" w:rsidP="006F35F6">
      <w:pPr>
        <w:jc w:val="center"/>
        <w:rPr>
          <w:b/>
        </w:rPr>
      </w:pPr>
      <w:r w:rsidRPr="00671FA3">
        <w:rPr>
          <w:b/>
        </w:rPr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693"/>
      </w:tblGrid>
      <w:tr w:rsidR="006F35F6" w:rsidRPr="00EA12C1" w:rsidTr="00EF7288">
        <w:tc>
          <w:tcPr>
            <w:tcW w:w="2518" w:type="dxa"/>
          </w:tcPr>
          <w:p w:rsidR="006F35F6" w:rsidRPr="00EA12C1" w:rsidRDefault="006F35F6" w:rsidP="00EF7288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</w:tcPr>
          <w:p w:rsidR="006F35F6" w:rsidRPr="00EA12C1" w:rsidRDefault="006F35F6" w:rsidP="00EF7288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6F35F6" w:rsidRPr="00EA12C1" w:rsidTr="00EF7288">
        <w:tc>
          <w:tcPr>
            <w:tcW w:w="9747" w:type="dxa"/>
            <w:gridSpan w:val="4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F35F6" w:rsidRPr="00EA12C1" w:rsidTr="00EF7288">
        <w:tc>
          <w:tcPr>
            <w:tcW w:w="2518" w:type="dxa"/>
          </w:tcPr>
          <w:p w:rsidR="006F35F6" w:rsidRPr="00EA12C1" w:rsidRDefault="006F35F6" w:rsidP="00EF7288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F35F6" w:rsidRPr="00EA12C1" w:rsidTr="00EF7288">
        <w:tc>
          <w:tcPr>
            <w:tcW w:w="2518" w:type="dxa"/>
          </w:tcPr>
          <w:p w:rsidR="006F35F6" w:rsidRPr="00EA12C1" w:rsidRDefault="006F35F6" w:rsidP="00EF7288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6F35F6" w:rsidRPr="00EA12C1" w:rsidRDefault="00C0745A" w:rsidP="00EF7288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1" w:history="1">
              <w:r w:rsidR="006F35F6" w:rsidRPr="00EA12C1">
                <w:rPr>
                  <w:rStyle w:val="ad"/>
                </w:rPr>
                <w:t>http://www.studentlibrary.ru/</w:t>
              </w:r>
            </w:hyperlink>
          </w:p>
          <w:p w:rsidR="006F35F6" w:rsidRPr="00EA12C1" w:rsidRDefault="00C0745A" w:rsidP="00EF7288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2" w:history="1">
              <w:r w:rsidR="006F35F6" w:rsidRPr="00EA12C1">
                <w:rPr>
                  <w:rStyle w:val="ad"/>
                </w:rPr>
                <w:t>http://www.stud</w:t>
              </w:r>
              <w:proofErr w:type="spellStart"/>
              <w:r w:rsidR="006F35F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6F35F6" w:rsidRPr="00EA12C1">
                <w:rPr>
                  <w:rStyle w:val="ad"/>
                </w:rPr>
                <w:t>.</w:t>
              </w:r>
              <w:proofErr w:type="spellStart"/>
              <w:r w:rsidR="006F35F6" w:rsidRPr="00EA12C1">
                <w:rPr>
                  <w:rStyle w:val="ad"/>
                </w:rPr>
                <w:t>ru</w:t>
              </w:r>
              <w:proofErr w:type="spellEnd"/>
              <w:r w:rsidR="006F35F6" w:rsidRPr="00EA12C1">
                <w:rPr>
                  <w:rStyle w:val="ad"/>
                </w:rPr>
                <w:t>/</w:t>
              </w:r>
            </w:hyperlink>
          </w:p>
          <w:p w:rsidR="006F35F6" w:rsidRPr="00EA12C1" w:rsidRDefault="006F35F6" w:rsidP="00EF7288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6F35F6" w:rsidRPr="00EA12C1" w:rsidRDefault="00C0745A" w:rsidP="00EF7288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3" w:history="1">
              <w:r w:rsidR="006F35F6" w:rsidRPr="00EA12C1">
                <w:rPr>
                  <w:rStyle w:val="ad"/>
                </w:rPr>
                <w:t>http://www.</w:t>
              </w:r>
              <w:proofErr w:type="spellStart"/>
              <w:r w:rsidR="006F35F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6F35F6" w:rsidRPr="00EA12C1">
                <w:rPr>
                  <w:rStyle w:val="ad"/>
                </w:rPr>
                <w:t>.</w:t>
              </w:r>
              <w:proofErr w:type="spellStart"/>
              <w:r w:rsidR="006F35F6" w:rsidRPr="00EA12C1">
                <w:rPr>
                  <w:rStyle w:val="ad"/>
                </w:rPr>
                <w:t>ru</w:t>
              </w:r>
              <w:proofErr w:type="spellEnd"/>
              <w:r w:rsidR="006F35F6" w:rsidRPr="00EA12C1">
                <w:rPr>
                  <w:rStyle w:val="ad"/>
                </w:rPr>
                <w:t>/</w:t>
              </w:r>
            </w:hyperlink>
          </w:p>
          <w:p w:rsidR="006F35F6" w:rsidRPr="00EA12C1" w:rsidRDefault="006F35F6" w:rsidP="00EF7288">
            <w:pPr>
              <w:jc w:val="center"/>
            </w:pP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F35F6" w:rsidRPr="00EA12C1" w:rsidTr="00EF7288">
        <w:tc>
          <w:tcPr>
            <w:tcW w:w="9747" w:type="dxa"/>
            <w:gridSpan w:val="4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6F35F6" w:rsidRPr="00EA12C1" w:rsidTr="00EF7288">
        <w:tc>
          <w:tcPr>
            <w:tcW w:w="2518" w:type="dxa"/>
          </w:tcPr>
          <w:p w:rsidR="006F35F6" w:rsidRPr="00EA12C1" w:rsidRDefault="006F35F6" w:rsidP="00EF7288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6F35F6" w:rsidRPr="00EA12C1" w:rsidRDefault="006F35F6" w:rsidP="00EF7288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6F35F6" w:rsidRPr="00EA12C1" w:rsidTr="00A05EB0">
        <w:trPr>
          <w:trHeight w:val="900"/>
        </w:trPr>
        <w:tc>
          <w:tcPr>
            <w:tcW w:w="2518" w:type="dxa"/>
          </w:tcPr>
          <w:p w:rsidR="006F35F6" w:rsidRPr="00EA12C1" w:rsidRDefault="006F35F6" w:rsidP="00EF7288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F35F6" w:rsidRPr="00EA12C1" w:rsidTr="00EF7288">
        <w:tc>
          <w:tcPr>
            <w:tcW w:w="2518" w:type="dxa"/>
          </w:tcPr>
          <w:p w:rsidR="006F35F6" w:rsidRPr="00EA12C1" w:rsidRDefault="006F35F6" w:rsidP="00EF7288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6F35F6" w:rsidRPr="00EA12C1" w:rsidRDefault="006F35F6" w:rsidP="00EF7288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765345" w:rsidRPr="005C5B55" w:rsidRDefault="00765345" w:rsidP="00CE40EA">
      <w:pPr>
        <w:tabs>
          <w:tab w:val="left" w:pos="360"/>
        </w:tabs>
        <w:ind w:right="360"/>
        <w:jc w:val="both"/>
        <w:rPr>
          <w:sz w:val="28"/>
          <w:szCs w:val="28"/>
        </w:rPr>
      </w:pPr>
    </w:p>
    <w:p w:rsidR="006F35F6" w:rsidRDefault="006F35F6" w:rsidP="006F35F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F35F6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F35F6" w:rsidRPr="00EC105C" w:rsidRDefault="006F35F6" w:rsidP="006F35F6">
      <w:pPr>
        <w:ind w:firstLine="567"/>
        <w:jc w:val="both"/>
        <w:rPr>
          <w:sz w:val="28"/>
          <w:szCs w:val="28"/>
        </w:rPr>
      </w:pPr>
      <w:r w:rsidRPr="005C5B55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C5B55">
        <w:rPr>
          <w:b/>
          <w:sz w:val="28"/>
          <w:szCs w:val="28"/>
        </w:rPr>
        <w:t xml:space="preserve">операционная система - </w:t>
      </w:r>
      <w:proofErr w:type="spellStart"/>
      <w:r w:rsidRPr="00EC105C">
        <w:rPr>
          <w:sz w:val="28"/>
          <w:szCs w:val="28"/>
        </w:rPr>
        <w:t>Kaspersky</w:t>
      </w:r>
      <w:proofErr w:type="spellEnd"/>
      <w:r w:rsidRPr="00EC105C">
        <w:rPr>
          <w:sz w:val="28"/>
          <w:szCs w:val="28"/>
        </w:rPr>
        <w:t xml:space="preserve"> </w:t>
      </w:r>
      <w:proofErr w:type="spellStart"/>
      <w:r w:rsidRPr="00EC105C">
        <w:rPr>
          <w:sz w:val="28"/>
          <w:szCs w:val="28"/>
        </w:rPr>
        <w:t>endpoint</w:t>
      </w:r>
      <w:proofErr w:type="spellEnd"/>
      <w:r w:rsidRPr="00EC105C">
        <w:rPr>
          <w:sz w:val="28"/>
          <w:szCs w:val="28"/>
        </w:rPr>
        <w:t xml:space="preserve"> </w:t>
      </w:r>
      <w:proofErr w:type="spellStart"/>
      <w:r w:rsidRPr="00EC105C">
        <w:rPr>
          <w:sz w:val="28"/>
          <w:szCs w:val="28"/>
        </w:rPr>
        <w:t>Security</w:t>
      </w:r>
      <w:proofErr w:type="spellEnd"/>
      <w:r w:rsidRPr="00EC105C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EC105C">
        <w:rPr>
          <w:sz w:val="28"/>
          <w:szCs w:val="28"/>
        </w:rPr>
        <w:t>Office</w:t>
      </w:r>
      <w:proofErr w:type="spellEnd"/>
      <w:r w:rsidRPr="00EC105C">
        <w:rPr>
          <w:sz w:val="28"/>
          <w:szCs w:val="28"/>
        </w:rPr>
        <w:t xml:space="preserve"> 2007. MS </w:t>
      </w:r>
      <w:proofErr w:type="spellStart"/>
      <w:r w:rsidRPr="00EC105C">
        <w:rPr>
          <w:sz w:val="28"/>
          <w:szCs w:val="28"/>
        </w:rPr>
        <w:t>Win</w:t>
      </w:r>
      <w:proofErr w:type="spellEnd"/>
      <w:r w:rsidRPr="00EC105C">
        <w:rPr>
          <w:sz w:val="28"/>
          <w:szCs w:val="28"/>
        </w:rPr>
        <w:t xml:space="preserve"> </w:t>
      </w:r>
      <w:proofErr w:type="spellStart"/>
      <w:r w:rsidRPr="00EC105C">
        <w:rPr>
          <w:sz w:val="28"/>
          <w:szCs w:val="28"/>
        </w:rPr>
        <w:t>Starter</w:t>
      </w:r>
      <w:proofErr w:type="spellEnd"/>
      <w:r w:rsidRPr="00EC105C">
        <w:rPr>
          <w:sz w:val="28"/>
          <w:szCs w:val="28"/>
        </w:rPr>
        <w:t xml:space="preserve"> 7. </w:t>
      </w:r>
      <w:proofErr w:type="gramStart"/>
      <w:r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Pr="00EC105C">
        <w:rPr>
          <w:sz w:val="28"/>
          <w:szCs w:val="28"/>
          <w:lang w:val="en-GB"/>
        </w:rPr>
        <w:t>Upgr</w:t>
      </w:r>
      <w:proofErr w:type="spellEnd"/>
      <w:r w:rsidRPr="00EC105C">
        <w:rPr>
          <w:sz w:val="28"/>
          <w:szCs w:val="28"/>
          <w:lang w:val="en-GB"/>
        </w:rPr>
        <w:t>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Server CAL 2008 Device CAL. </w:t>
      </w:r>
      <w:r w:rsidRPr="00EC105C">
        <w:rPr>
          <w:sz w:val="28"/>
          <w:szCs w:val="28"/>
        </w:rPr>
        <w:t>Номер</w:t>
      </w:r>
      <w:r w:rsidRPr="00EC105C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EC105C">
        <w:rPr>
          <w:sz w:val="28"/>
          <w:szCs w:val="28"/>
          <w:lang w:val="en-GB"/>
        </w:rPr>
        <w:t xml:space="preserve"> 46850049, </w:t>
      </w:r>
      <w:r w:rsidRPr="00EC105C">
        <w:rPr>
          <w:sz w:val="28"/>
          <w:szCs w:val="28"/>
        </w:rPr>
        <w:t>бессрочно</w:t>
      </w:r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EC105C">
        <w:rPr>
          <w:sz w:val="28"/>
          <w:szCs w:val="28"/>
          <w:lang w:val="en-GB"/>
        </w:rPr>
        <w:t xml:space="preserve"> Viewer 3.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59075B">
        <w:rPr>
          <w:sz w:val="28"/>
          <w:szCs w:val="28"/>
          <w:lang w:val="en-US"/>
        </w:rPr>
        <w:t xml:space="preserve"> </w:t>
      </w:r>
      <w:r w:rsidRPr="00EC105C">
        <w:rPr>
          <w:sz w:val="28"/>
          <w:szCs w:val="28"/>
          <w:lang w:val="en-GB"/>
        </w:rPr>
        <w:t>Server</w:t>
      </w:r>
      <w:r w:rsidRPr="0059075B">
        <w:rPr>
          <w:sz w:val="28"/>
          <w:szCs w:val="28"/>
          <w:lang w:val="en-US"/>
        </w:rPr>
        <w:t xml:space="preserve"> 3. </w:t>
      </w:r>
      <w:r w:rsidRPr="00EC105C">
        <w:rPr>
          <w:sz w:val="28"/>
          <w:szCs w:val="28"/>
        </w:rPr>
        <w:t>Номер</w:t>
      </w:r>
      <w:r w:rsidRPr="0059075B">
        <w:rPr>
          <w:sz w:val="28"/>
          <w:szCs w:val="28"/>
          <w:lang w:val="en-US"/>
        </w:rPr>
        <w:t xml:space="preserve"> </w:t>
      </w:r>
      <w:r w:rsidRPr="00EC105C">
        <w:rPr>
          <w:sz w:val="28"/>
          <w:szCs w:val="28"/>
        </w:rPr>
        <w:t>документа</w:t>
      </w:r>
      <w:r w:rsidRPr="0059075B">
        <w:rPr>
          <w:sz w:val="28"/>
          <w:szCs w:val="28"/>
          <w:lang w:val="en-US"/>
        </w:rPr>
        <w:t xml:space="preserve"> 11001793 </w:t>
      </w:r>
      <w:r w:rsidRPr="00EC105C">
        <w:rPr>
          <w:sz w:val="28"/>
          <w:szCs w:val="28"/>
          <w:lang w:val="en-GB"/>
        </w:rPr>
        <w:t>Traffic</w:t>
      </w:r>
      <w:r w:rsidRPr="0059075B">
        <w:rPr>
          <w:sz w:val="28"/>
          <w:szCs w:val="28"/>
          <w:lang w:val="en-US"/>
        </w:rPr>
        <w:t xml:space="preserve"> </w:t>
      </w:r>
      <w:r w:rsidRPr="00EC105C">
        <w:rPr>
          <w:sz w:val="28"/>
          <w:szCs w:val="28"/>
          <w:lang w:val="en-GB"/>
        </w:rPr>
        <w:t>inspector</w:t>
      </w:r>
      <w:r w:rsidRPr="0059075B">
        <w:rPr>
          <w:sz w:val="28"/>
          <w:szCs w:val="28"/>
          <w:lang w:val="en-US"/>
        </w:rPr>
        <w:t xml:space="preserve">. </w:t>
      </w:r>
      <w:r w:rsidRPr="00EC105C">
        <w:rPr>
          <w:sz w:val="28"/>
          <w:szCs w:val="28"/>
        </w:rPr>
        <w:t>Лицензионное соглашение №1051-08 от 10.04.2008, бессрочно</w:t>
      </w:r>
    </w:p>
    <w:p w:rsidR="006F35F6" w:rsidRPr="006F35F6" w:rsidRDefault="006F35F6" w:rsidP="006F35F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</w:p>
    <w:p w:rsidR="00CE40EA" w:rsidRPr="006F35F6" w:rsidRDefault="00543161" w:rsidP="00543161">
      <w:pPr>
        <w:tabs>
          <w:tab w:val="left" w:pos="360"/>
        </w:tabs>
        <w:ind w:right="360"/>
        <w:jc w:val="both"/>
        <w:rPr>
          <w:sz w:val="28"/>
          <w:szCs w:val="28"/>
        </w:rPr>
      </w:pPr>
      <w:r w:rsidRPr="006F35F6">
        <w:rPr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6F35F6">
        <w:rPr>
          <w:sz w:val="28"/>
          <w:szCs w:val="28"/>
        </w:rPr>
        <w:t>работы</w:t>
      </w:r>
      <w:proofErr w:type="gramEnd"/>
      <w:r w:rsidR="006F35F6" w:rsidRPr="006F35F6">
        <w:rPr>
          <w:sz w:val="28"/>
          <w:szCs w:val="28"/>
        </w:rPr>
        <w:t xml:space="preserve"> </w:t>
      </w:r>
      <w:r w:rsidRPr="006F35F6">
        <w:rPr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CE40EA" w:rsidRPr="005C5B55" w:rsidRDefault="00CE40EA" w:rsidP="00CE40EA">
      <w:pPr>
        <w:tabs>
          <w:tab w:val="left" w:pos="3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93"/>
      </w:tblGrid>
      <w:tr w:rsidR="00CE40EA" w:rsidRPr="005C5B55" w:rsidTr="00A05EB0">
        <w:tc>
          <w:tcPr>
            <w:tcW w:w="5778" w:type="dxa"/>
          </w:tcPr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3793" w:type="dxa"/>
          </w:tcPr>
          <w:p w:rsidR="00CE40EA" w:rsidRPr="005C5B55" w:rsidRDefault="00CE40EA" w:rsidP="00CE40E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E40EA" w:rsidRPr="005C5B55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E40EA" w:rsidRPr="005C5B55" w:rsidTr="00A05EB0">
        <w:tc>
          <w:tcPr>
            <w:tcW w:w="5778" w:type="dxa"/>
          </w:tcPr>
          <w:p w:rsidR="00CE40EA" w:rsidRPr="005C5B55" w:rsidRDefault="00CE40EA" w:rsidP="00CE40E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 xml:space="preserve">Тема «Язык, речь, общение. Языковая норма» </w:t>
            </w:r>
          </w:p>
          <w:p w:rsidR="00CE40EA" w:rsidRPr="005C5B55" w:rsidRDefault="00CE40EA" w:rsidP="00CE40E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C5B55">
              <w:rPr>
                <w:sz w:val="28"/>
                <w:szCs w:val="28"/>
              </w:rPr>
              <w:t>Ошибки,  связанные с нарушением синтаксической нормы: предложения с однородными членами и однородными конструкциями.</w:t>
            </w:r>
          </w:p>
        </w:tc>
        <w:tc>
          <w:tcPr>
            <w:tcW w:w="3793" w:type="dxa"/>
          </w:tcPr>
          <w:p w:rsidR="00CE40EA" w:rsidRPr="00A05EB0" w:rsidRDefault="00CE40EA" w:rsidP="00A05EB0">
            <w:pPr>
              <w:rPr>
                <w:sz w:val="28"/>
                <w:szCs w:val="28"/>
              </w:rPr>
            </w:pPr>
            <w:r w:rsidRPr="00A05EB0">
              <w:rPr>
                <w:sz w:val="28"/>
                <w:szCs w:val="28"/>
              </w:rPr>
              <w:t>-</w:t>
            </w:r>
            <w:r w:rsidR="00A05EB0" w:rsidRPr="00A05EB0">
              <w:rPr>
                <w:sz w:val="28"/>
                <w:szCs w:val="28"/>
              </w:rPr>
              <w:t xml:space="preserve"> </w:t>
            </w:r>
            <w:r w:rsidRPr="00A05EB0">
              <w:rPr>
                <w:sz w:val="28"/>
                <w:szCs w:val="28"/>
              </w:rPr>
              <w:t>конспектирование первоисточников и другой учебной литературы;</w:t>
            </w:r>
          </w:p>
          <w:p w:rsidR="00CE40EA" w:rsidRPr="005C5B55" w:rsidRDefault="00CE40EA" w:rsidP="00A05EB0">
            <w:pPr>
              <w:rPr>
                <w:w w:val="101"/>
              </w:rPr>
            </w:pPr>
            <w:r w:rsidRPr="00A05EB0">
              <w:rPr>
                <w:sz w:val="28"/>
                <w:szCs w:val="28"/>
              </w:rPr>
              <w:t>- р</w:t>
            </w:r>
            <w:r w:rsidR="00A05EB0" w:rsidRPr="00A05EB0">
              <w:rPr>
                <w:sz w:val="28"/>
                <w:szCs w:val="28"/>
              </w:rPr>
              <w:t xml:space="preserve">абота с тестами и вопросами для </w:t>
            </w:r>
            <w:r w:rsidRPr="00A05EB0">
              <w:rPr>
                <w:sz w:val="28"/>
                <w:szCs w:val="28"/>
              </w:rPr>
              <w:t>самопроверки;</w:t>
            </w:r>
          </w:p>
        </w:tc>
      </w:tr>
    </w:tbl>
    <w:p w:rsidR="00CE40EA" w:rsidRPr="005C5B55" w:rsidRDefault="00CE40EA" w:rsidP="00CE40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F35F6" w:rsidRPr="005C5B55" w:rsidRDefault="006F35F6" w:rsidP="006F35F6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C5B55">
        <w:rPr>
          <w:b/>
          <w:sz w:val="28"/>
          <w:szCs w:val="28"/>
        </w:rPr>
        <w:t>.Тема занятия  «Деловые бумаги. Практикум по орфографии и пунктуации».</w:t>
      </w:r>
    </w:p>
    <w:p w:rsidR="006F35F6" w:rsidRPr="005C5B55" w:rsidRDefault="006F35F6" w:rsidP="006F35F6">
      <w:pPr>
        <w:tabs>
          <w:tab w:val="left" w:pos="360"/>
          <w:tab w:val="left" w:pos="1502"/>
        </w:tabs>
        <w:rPr>
          <w:b/>
          <w:sz w:val="28"/>
          <w:szCs w:val="28"/>
        </w:rPr>
      </w:pPr>
    </w:p>
    <w:p w:rsidR="006F35F6" w:rsidRPr="005C5B55" w:rsidRDefault="006F35F6" w:rsidP="006F35F6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Цель: </w:t>
      </w:r>
      <w:r w:rsidRPr="005C5B55">
        <w:rPr>
          <w:sz w:val="28"/>
          <w:szCs w:val="28"/>
        </w:rPr>
        <w:t>раскрыть языковые особенности официально-делового стиля.</w:t>
      </w:r>
    </w:p>
    <w:p w:rsidR="006F35F6" w:rsidRPr="005C5B55" w:rsidRDefault="006F35F6" w:rsidP="006F35F6">
      <w:pPr>
        <w:tabs>
          <w:tab w:val="left" w:pos="360"/>
        </w:tabs>
        <w:rPr>
          <w:sz w:val="28"/>
          <w:szCs w:val="28"/>
        </w:rPr>
      </w:pPr>
      <w:r w:rsidRPr="005C5B55">
        <w:rPr>
          <w:b/>
          <w:sz w:val="28"/>
          <w:szCs w:val="28"/>
        </w:rPr>
        <w:t xml:space="preserve">Задачи: </w:t>
      </w:r>
      <w:r w:rsidRPr="005C5B55">
        <w:rPr>
          <w:sz w:val="28"/>
          <w:szCs w:val="28"/>
        </w:rPr>
        <w:t xml:space="preserve">научить производить отбор языковых средств на лексическом, морфологическом, синтаксическом </w:t>
      </w:r>
      <w:proofErr w:type="gramStart"/>
      <w:r w:rsidRPr="005C5B55">
        <w:rPr>
          <w:sz w:val="28"/>
          <w:szCs w:val="28"/>
        </w:rPr>
        <w:t>уровнях</w:t>
      </w:r>
      <w:proofErr w:type="gramEnd"/>
      <w:r w:rsidRPr="005C5B55">
        <w:rPr>
          <w:sz w:val="28"/>
          <w:szCs w:val="28"/>
        </w:rPr>
        <w:t xml:space="preserve"> для создания текса   официально-делового стиля; закрепить умения и навыки по разделам науки о языке «Орфография и пунктуация».</w:t>
      </w:r>
    </w:p>
    <w:p w:rsidR="006F35F6" w:rsidRPr="005C5B55" w:rsidRDefault="006F35F6" w:rsidP="006F35F6">
      <w:pPr>
        <w:tabs>
          <w:tab w:val="left" w:pos="360"/>
        </w:tabs>
        <w:rPr>
          <w:b/>
          <w:sz w:val="28"/>
          <w:szCs w:val="28"/>
        </w:rPr>
      </w:pPr>
    </w:p>
    <w:p w:rsidR="006F35F6" w:rsidRPr="005C5B55" w:rsidRDefault="006F35F6" w:rsidP="006F35F6">
      <w:pPr>
        <w:tabs>
          <w:tab w:val="num" w:pos="0"/>
        </w:tabs>
        <w:ind w:right="-104"/>
        <w:rPr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5C5B55">
        <w:rPr>
          <w:color w:val="000000"/>
          <w:spacing w:val="-10"/>
          <w:w w:val="101"/>
          <w:sz w:val="28"/>
          <w:szCs w:val="28"/>
        </w:rPr>
        <w:t>о</w:t>
      </w:r>
      <w:r w:rsidRPr="005C5B55">
        <w:rPr>
          <w:sz w:val="28"/>
          <w:szCs w:val="28"/>
        </w:rPr>
        <w:t>собенности: содержательная полнота, объективность, точность, однозначность, лаконичность.</w:t>
      </w:r>
    </w:p>
    <w:p w:rsidR="006F35F6" w:rsidRPr="005C5B55" w:rsidRDefault="006F35F6" w:rsidP="006F35F6">
      <w:pPr>
        <w:tabs>
          <w:tab w:val="num" w:pos="0"/>
        </w:tabs>
        <w:ind w:right="76"/>
        <w:jc w:val="both"/>
        <w:rPr>
          <w:sz w:val="28"/>
          <w:szCs w:val="28"/>
        </w:rPr>
      </w:pPr>
      <w:r w:rsidRPr="005C5B55">
        <w:rPr>
          <w:sz w:val="28"/>
          <w:szCs w:val="28"/>
        </w:rPr>
        <w:t>Стандартизация формы.</w:t>
      </w:r>
    </w:p>
    <w:p w:rsidR="006F35F6" w:rsidRPr="005C5B55" w:rsidRDefault="006F35F6" w:rsidP="006F35F6">
      <w:pPr>
        <w:tabs>
          <w:tab w:val="num" w:pos="0"/>
        </w:tabs>
        <w:ind w:right="76"/>
        <w:jc w:val="both"/>
        <w:rPr>
          <w:sz w:val="28"/>
          <w:szCs w:val="28"/>
        </w:rPr>
      </w:pPr>
      <w:r w:rsidRPr="005C5B55">
        <w:rPr>
          <w:sz w:val="28"/>
          <w:szCs w:val="28"/>
        </w:rPr>
        <w:t>Речевые штампы.</w:t>
      </w:r>
    </w:p>
    <w:p w:rsidR="006F35F6" w:rsidRPr="005C5B55" w:rsidRDefault="006F35F6" w:rsidP="006F35F6">
      <w:pPr>
        <w:tabs>
          <w:tab w:val="num" w:pos="0"/>
        </w:tabs>
        <w:ind w:right="76"/>
        <w:jc w:val="both"/>
        <w:rPr>
          <w:sz w:val="28"/>
          <w:szCs w:val="28"/>
        </w:rPr>
      </w:pPr>
      <w:proofErr w:type="gramStart"/>
      <w:r w:rsidRPr="005C5B55">
        <w:rPr>
          <w:sz w:val="28"/>
          <w:szCs w:val="28"/>
        </w:rPr>
        <w:t>Жанры: нота, меморандум, коммюнике, договор, закон, указ; инструкция, справка, приказ, протокол, акт, деловые бумаги; характеристика, биография, расписка  и т.д.</w:t>
      </w:r>
      <w:proofErr w:type="gramEnd"/>
    </w:p>
    <w:p w:rsidR="006F35F6" w:rsidRPr="005C5B55" w:rsidRDefault="006F35F6" w:rsidP="006F35F6">
      <w:pPr>
        <w:tabs>
          <w:tab w:val="num" w:pos="0"/>
        </w:tabs>
        <w:ind w:right="76"/>
        <w:jc w:val="both"/>
        <w:rPr>
          <w:sz w:val="28"/>
          <w:szCs w:val="28"/>
        </w:rPr>
      </w:pPr>
    </w:p>
    <w:p w:rsidR="006F35F6" w:rsidRPr="005C5B55" w:rsidRDefault="006F35F6" w:rsidP="006F35F6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к занятию.</w:t>
      </w:r>
    </w:p>
    <w:p w:rsidR="006F35F6" w:rsidRPr="005C5B55" w:rsidRDefault="006F35F6" w:rsidP="006F35F6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proofErr w:type="gramStart"/>
      <w:r w:rsidRPr="005C5B55">
        <w:rPr>
          <w:color w:val="000000"/>
          <w:spacing w:val="-10"/>
          <w:w w:val="101"/>
          <w:sz w:val="28"/>
          <w:szCs w:val="28"/>
        </w:rPr>
        <w:t>Каковы</w:t>
      </w:r>
      <w:proofErr w:type="gramEnd"/>
      <w:r w:rsidRPr="005C5B55">
        <w:rPr>
          <w:color w:val="000000"/>
          <w:spacing w:val="-10"/>
          <w:w w:val="101"/>
          <w:sz w:val="28"/>
          <w:szCs w:val="28"/>
        </w:rPr>
        <w:t xml:space="preserve"> главные </w:t>
      </w:r>
      <w:proofErr w:type="spellStart"/>
      <w:r w:rsidRPr="005C5B55">
        <w:rPr>
          <w:color w:val="000000"/>
          <w:spacing w:val="-10"/>
          <w:w w:val="101"/>
          <w:sz w:val="28"/>
          <w:szCs w:val="28"/>
        </w:rPr>
        <w:t>особенности</w:t>
      </w:r>
      <w:r w:rsidRPr="005C5B55">
        <w:rPr>
          <w:sz w:val="28"/>
          <w:szCs w:val="28"/>
        </w:rPr>
        <w:t>официально</w:t>
      </w:r>
      <w:proofErr w:type="spellEnd"/>
      <w:r w:rsidRPr="005C5B55">
        <w:rPr>
          <w:sz w:val="28"/>
          <w:szCs w:val="28"/>
        </w:rPr>
        <w:t xml:space="preserve"> – делового стиля? </w:t>
      </w:r>
    </w:p>
    <w:p w:rsidR="006F35F6" w:rsidRPr="005C5B55" w:rsidRDefault="006F35F6" w:rsidP="006F35F6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lastRenderedPageBreak/>
        <w:t xml:space="preserve">На какие </w:t>
      </w:r>
      <w:proofErr w:type="spellStart"/>
      <w:r w:rsidRPr="005C5B55">
        <w:rPr>
          <w:sz w:val="28"/>
          <w:szCs w:val="28"/>
        </w:rPr>
        <w:t>подстили</w:t>
      </w:r>
      <w:proofErr w:type="spellEnd"/>
      <w:r w:rsidRPr="005C5B55">
        <w:rPr>
          <w:sz w:val="28"/>
          <w:szCs w:val="28"/>
        </w:rPr>
        <w:t xml:space="preserve"> в зависимости  от  сферы употребления подразделяют официально – деловой стиль?</w:t>
      </w:r>
    </w:p>
    <w:p w:rsidR="006F35F6" w:rsidRPr="005C5B55" w:rsidRDefault="006F35F6" w:rsidP="006F35F6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 xml:space="preserve">Какие слова и выражения,  не принятые в других стилях, встречаются в текстах официально – делового стиля? </w:t>
      </w:r>
    </w:p>
    <w:p w:rsidR="006F35F6" w:rsidRPr="005C5B55" w:rsidRDefault="006F35F6" w:rsidP="006F35F6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>Почему регулярно используются слова, не имеющие синонимов?</w:t>
      </w:r>
    </w:p>
    <w:p w:rsidR="006F35F6" w:rsidRPr="005C5B55" w:rsidRDefault="006F35F6" w:rsidP="006F35F6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 xml:space="preserve">Какие две большие группы жанров выделяются в составе официально – делового стиля? </w:t>
      </w:r>
    </w:p>
    <w:p w:rsidR="006F35F6" w:rsidRPr="005C5B55" w:rsidRDefault="006F35F6" w:rsidP="006F35F6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 xml:space="preserve">Чем определяются морфологические черты официально – деловой речи?  </w:t>
      </w:r>
    </w:p>
    <w:p w:rsidR="006F35F6" w:rsidRPr="005C5B55" w:rsidRDefault="006F35F6" w:rsidP="006F35F6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>Какие отыменные предлоги характерны для официально – делового стиля?</w:t>
      </w:r>
    </w:p>
    <w:p w:rsidR="006F35F6" w:rsidRPr="005C5B55" w:rsidRDefault="006F35F6" w:rsidP="006F35F6">
      <w:pPr>
        <w:numPr>
          <w:ilvl w:val="0"/>
          <w:numId w:val="25"/>
        </w:num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  <w:r w:rsidRPr="005C5B55">
        <w:rPr>
          <w:sz w:val="28"/>
          <w:szCs w:val="28"/>
        </w:rPr>
        <w:t xml:space="preserve"> Каким образом отражается безличный характер речи официально – делового стиля на синтаксическом уровне?</w:t>
      </w:r>
    </w:p>
    <w:p w:rsidR="006F35F6" w:rsidRPr="005C5B55" w:rsidRDefault="006F35F6" w:rsidP="006F35F6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</w:rPr>
      </w:pPr>
    </w:p>
    <w:p w:rsidR="006F35F6" w:rsidRPr="005C5B55" w:rsidRDefault="006F35F6" w:rsidP="006F35F6">
      <w:pPr>
        <w:tabs>
          <w:tab w:val="num" w:pos="0"/>
        </w:tabs>
        <w:ind w:right="76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Какую сферу общения обслуживает официально-деловой стиль?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Основной особенностью официально-делового стиля является языковой стандарт.  Раскройте значение этого термина.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Назовите разновидности официально-делового стиля речи.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Какие жанры составляет обиходно-деловой стиль?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Как обеспечивается юридическая сила документа?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Назовите реквизиты заявления, докладной записки, объяснительной записки, акта.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Что такое деловое общение?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Какие виды делового общения вы знаете?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Что такое деловая беседа?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Назовите основные виды вопросов в деловой беседе.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Раскрой те значение двух принципов социальной организации «Иерархичность», «Регламентация поведения».</w:t>
      </w:r>
    </w:p>
    <w:p w:rsidR="006F35F6" w:rsidRPr="005C5B55" w:rsidRDefault="006F35F6" w:rsidP="006F35F6">
      <w:pPr>
        <w:numPr>
          <w:ilvl w:val="0"/>
          <w:numId w:val="24"/>
        </w:numPr>
        <w:rPr>
          <w:sz w:val="28"/>
          <w:szCs w:val="28"/>
        </w:rPr>
      </w:pPr>
      <w:r w:rsidRPr="005C5B55">
        <w:rPr>
          <w:sz w:val="28"/>
          <w:szCs w:val="28"/>
        </w:rPr>
        <w:t>Какие вы знаете способы мотивации труда?</w:t>
      </w:r>
    </w:p>
    <w:p w:rsidR="006F35F6" w:rsidRPr="005C5B55" w:rsidRDefault="006F35F6" w:rsidP="006F35F6">
      <w:pPr>
        <w:rPr>
          <w:sz w:val="28"/>
          <w:szCs w:val="28"/>
        </w:rPr>
      </w:pPr>
    </w:p>
    <w:p w:rsidR="006F35F6" w:rsidRPr="005C5B55" w:rsidRDefault="006F35F6" w:rsidP="006F35F6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6F35F6" w:rsidRPr="005C5B55" w:rsidRDefault="006F35F6" w:rsidP="006F35F6">
      <w:pPr>
        <w:tabs>
          <w:tab w:val="num" w:pos="720"/>
        </w:tabs>
        <w:rPr>
          <w:bCs/>
          <w:sz w:val="28"/>
          <w:szCs w:val="28"/>
        </w:rPr>
      </w:pPr>
      <w:r w:rsidRPr="005C5B55">
        <w:rPr>
          <w:b/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6F35F6" w:rsidRPr="00CA7426" w:rsidRDefault="006F35F6" w:rsidP="006F35F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14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6F35F6" w:rsidRPr="00CA7426" w:rsidRDefault="006F35F6" w:rsidP="006F35F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15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6F35F6" w:rsidRPr="006F35F6" w:rsidRDefault="006F35F6" w:rsidP="006F35F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6F35F6" w:rsidRPr="00CA7426" w:rsidRDefault="006F35F6" w:rsidP="006F35F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lastRenderedPageBreak/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16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6F35F6" w:rsidRPr="006F35F6" w:rsidRDefault="006F35F6" w:rsidP="006F35F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F35F6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6F35F6" w:rsidRPr="006F35F6" w:rsidRDefault="006F35F6" w:rsidP="006F35F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6F35F6" w:rsidRPr="00671FA3" w:rsidRDefault="006F35F6" w:rsidP="006F35F6">
      <w:pPr>
        <w:jc w:val="center"/>
        <w:rPr>
          <w:b/>
        </w:rPr>
      </w:pPr>
      <w:r w:rsidRPr="00671FA3">
        <w:rPr>
          <w:b/>
        </w:rPr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4"/>
        <w:gridCol w:w="2268"/>
        <w:gridCol w:w="1984"/>
        <w:gridCol w:w="2693"/>
      </w:tblGrid>
      <w:tr w:rsidR="006F35F6" w:rsidRPr="00EA12C1" w:rsidTr="00EF7288">
        <w:tc>
          <w:tcPr>
            <w:tcW w:w="2518" w:type="dxa"/>
          </w:tcPr>
          <w:p w:rsidR="006F35F6" w:rsidRPr="00EA12C1" w:rsidRDefault="006F35F6" w:rsidP="00EF7288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gridSpan w:val="2"/>
          </w:tcPr>
          <w:p w:rsidR="006F35F6" w:rsidRPr="00EA12C1" w:rsidRDefault="006F35F6" w:rsidP="00EF7288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6F35F6" w:rsidRPr="00EA12C1" w:rsidTr="00EF7288">
        <w:tc>
          <w:tcPr>
            <w:tcW w:w="9747" w:type="dxa"/>
            <w:gridSpan w:val="5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F35F6" w:rsidRPr="00EA12C1" w:rsidTr="00A05EB0">
        <w:tc>
          <w:tcPr>
            <w:tcW w:w="2802" w:type="dxa"/>
            <w:gridSpan w:val="2"/>
          </w:tcPr>
          <w:p w:rsidR="006F35F6" w:rsidRPr="00EA12C1" w:rsidRDefault="006F35F6" w:rsidP="00EF7288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268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F35F6" w:rsidRPr="00EA12C1" w:rsidTr="00A05EB0">
        <w:tc>
          <w:tcPr>
            <w:tcW w:w="2802" w:type="dxa"/>
            <w:gridSpan w:val="2"/>
          </w:tcPr>
          <w:p w:rsidR="006F35F6" w:rsidRPr="00EA12C1" w:rsidRDefault="006F35F6" w:rsidP="00EF7288">
            <w:r w:rsidRPr="00EA12C1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268" w:type="dxa"/>
          </w:tcPr>
          <w:p w:rsidR="006F35F6" w:rsidRPr="00EA12C1" w:rsidRDefault="00C0745A" w:rsidP="00EF7288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7" w:history="1">
              <w:r w:rsidR="006F35F6" w:rsidRPr="00EA12C1">
                <w:rPr>
                  <w:rStyle w:val="ad"/>
                </w:rPr>
                <w:t>http://www.studentlibrary.ru/</w:t>
              </w:r>
            </w:hyperlink>
          </w:p>
          <w:p w:rsidR="006F35F6" w:rsidRPr="00EA12C1" w:rsidRDefault="00C0745A" w:rsidP="00EF7288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8" w:history="1">
              <w:r w:rsidR="006F35F6" w:rsidRPr="00EA12C1">
                <w:rPr>
                  <w:rStyle w:val="ad"/>
                </w:rPr>
                <w:t>http://www.stud</w:t>
              </w:r>
              <w:proofErr w:type="spellStart"/>
              <w:r w:rsidR="006F35F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6F35F6" w:rsidRPr="00EA12C1">
                <w:rPr>
                  <w:rStyle w:val="ad"/>
                </w:rPr>
                <w:t>.</w:t>
              </w:r>
              <w:proofErr w:type="spellStart"/>
              <w:r w:rsidR="006F35F6" w:rsidRPr="00EA12C1">
                <w:rPr>
                  <w:rStyle w:val="ad"/>
                </w:rPr>
                <w:t>ru</w:t>
              </w:r>
              <w:proofErr w:type="spellEnd"/>
              <w:r w:rsidR="006F35F6" w:rsidRPr="00EA12C1">
                <w:rPr>
                  <w:rStyle w:val="ad"/>
                </w:rPr>
                <w:t>/</w:t>
              </w:r>
            </w:hyperlink>
          </w:p>
          <w:p w:rsidR="006F35F6" w:rsidRPr="00EA12C1" w:rsidRDefault="006F35F6" w:rsidP="00EF7288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6F35F6" w:rsidRPr="00A05EB0" w:rsidRDefault="00C0745A" w:rsidP="00A05EB0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19" w:history="1">
              <w:r w:rsidR="006F35F6" w:rsidRPr="00EA12C1">
                <w:rPr>
                  <w:rStyle w:val="ad"/>
                </w:rPr>
                <w:t>http://www.</w:t>
              </w:r>
              <w:proofErr w:type="spellStart"/>
              <w:r w:rsidR="006F35F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6F35F6" w:rsidRPr="00EA12C1">
                <w:rPr>
                  <w:rStyle w:val="ad"/>
                </w:rPr>
                <w:t>.</w:t>
              </w:r>
              <w:proofErr w:type="spellStart"/>
              <w:r w:rsidR="006F35F6" w:rsidRPr="00EA12C1">
                <w:rPr>
                  <w:rStyle w:val="ad"/>
                </w:rPr>
                <w:t>ru</w:t>
              </w:r>
              <w:proofErr w:type="spellEnd"/>
              <w:r w:rsidR="006F35F6" w:rsidRPr="00EA12C1">
                <w:rPr>
                  <w:rStyle w:val="ad"/>
                </w:rPr>
                <w:t>/</w:t>
              </w:r>
            </w:hyperlink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</w:pPr>
            <w:r w:rsidRPr="00EA12C1">
              <w:t>доступ активируется через личную регистрацию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6F35F6" w:rsidRPr="00EA12C1" w:rsidTr="00EF7288">
        <w:tc>
          <w:tcPr>
            <w:tcW w:w="9747" w:type="dxa"/>
            <w:gridSpan w:val="5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>
              <w:rPr>
                <w:b/>
              </w:rPr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6F35F6" w:rsidRPr="00EA12C1" w:rsidTr="00A05EB0">
        <w:tc>
          <w:tcPr>
            <w:tcW w:w="2802" w:type="dxa"/>
            <w:gridSpan w:val="2"/>
          </w:tcPr>
          <w:p w:rsidR="006F35F6" w:rsidRPr="00EA12C1" w:rsidRDefault="006F35F6" w:rsidP="00EF7288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6F35F6" w:rsidRPr="00EA12C1" w:rsidRDefault="006F35F6" w:rsidP="00EF7288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2268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6F35F6" w:rsidRPr="00EA12C1" w:rsidTr="00A05EB0">
        <w:trPr>
          <w:trHeight w:val="674"/>
        </w:trPr>
        <w:tc>
          <w:tcPr>
            <w:tcW w:w="2802" w:type="dxa"/>
            <w:gridSpan w:val="2"/>
          </w:tcPr>
          <w:p w:rsidR="006F35F6" w:rsidRPr="00EA12C1" w:rsidRDefault="006F35F6" w:rsidP="00EF7288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268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F35F6" w:rsidRPr="00EA12C1" w:rsidTr="00A05EB0">
        <w:tc>
          <w:tcPr>
            <w:tcW w:w="2802" w:type="dxa"/>
            <w:gridSpan w:val="2"/>
          </w:tcPr>
          <w:p w:rsidR="006F35F6" w:rsidRPr="00EA12C1" w:rsidRDefault="006F35F6" w:rsidP="00EF7288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:rsidR="006F35F6" w:rsidRPr="00EA12C1" w:rsidRDefault="006F35F6" w:rsidP="00EF7288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6F35F6" w:rsidRPr="005C5B55" w:rsidRDefault="006F35F6" w:rsidP="006F35F6">
      <w:pPr>
        <w:tabs>
          <w:tab w:val="left" w:pos="360"/>
        </w:tabs>
        <w:ind w:right="360"/>
        <w:jc w:val="both"/>
        <w:rPr>
          <w:sz w:val="28"/>
          <w:szCs w:val="28"/>
        </w:rPr>
      </w:pPr>
    </w:p>
    <w:p w:rsidR="006F35F6" w:rsidRDefault="006F35F6" w:rsidP="006F35F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F35F6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F35F6" w:rsidRPr="00EC105C" w:rsidRDefault="006F35F6" w:rsidP="006F35F6">
      <w:pPr>
        <w:ind w:firstLine="567"/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C5B55">
        <w:rPr>
          <w:b/>
          <w:sz w:val="28"/>
          <w:szCs w:val="28"/>
        </w:rPr>
        <w:t xml:space="preserve">операционная система - </w:t>
      </w:r>
      <w:proofErr w:type="spellStart"/>
      <w:r w:rsidRPr="00EC105C">
        <w:rPr>
          <w:sz w:val="28"/>
          <w:szCs w:val="28"/>
        </w:rPr>
        <w:t>Kaspersky</w:t>
      </w:r>
      <w:proofErr w:type="spellEnd"/>
      <w:r w:rsidRPr="00EC105C">
        <w:rPr>
          <w:sz w:val="28"/>
          <w:szCs w:val="28"/>
        </w:rPr>
        <w:t xml:space="preserve"> </w:t>
      </w:r>
      <w:proofErr w:type="spellStart"/>
      <w:r w:rsidRPr="00EC105C">
        <w:rPr>
          <w:sz w:val="28"/>
          <w:szCs w:val="28"/>
        </w:rPr>
        <w:t>endpoint</w:t>
      </w:r>
      <w:proofErr w:type="spellEnd"/>
      <w:r w:rsidRPr="00EC105C">
        <w:rPr>
          <w:sz w:val="28"/>
          <w:szCs w:val="28"/>
        </w:rPr>
        <w:t xml:space="preserve"> </w:t>
      </w:r>
      <w:proofErr w:type="spellStart"/>
      <w:r w:rsidRPr="00EC105C">
        <w:rPr>
          <w:sz w:val="28"/>
          <w:szCs w:val="28"/>
        </w:rPr>
        <w:t>Security</w:t>
      </w:r>
      <w:proofErr w:type="spellEnd"/>
      <w:r w:rsidRPr="00EC105C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EC105C">
        <w:rPr>
          <w:sz w:val="28"/>
          <w:szCs w:val="28"/>
        </w:rPr>
        <w:t>Office</w:t>
      </w:r>
      <w:proofErr w:type="spellEnd"/>
      <w:r w:rsidRPr="00EC105C">
        <w:rPr>
          <w:sz w:val="28"/>
          <w:szCs w:val="28"/>
        </w:rPr>
        <w:t xml:space="preserve"> 2007. MS </w:t>
      </w:r>
      <w:proofErr w:type="spellStart"/>
      <w:r w:rsidRPr="00EC105C">
        <w:rPr>
          <w:sz w:val="28"/>
          <w:szCs w:val="28"/>
        </w:rPr>
        <w:t>Win</w:t>
      </w:r>
      <w:proofErr w:type="spellEnd"/>
      <w:r w:rsidRPr="00EC105C">
        <w:rPr>
          <w:sz w:val="28"/>
          <w:szCs w:val="28"/>
        </w:rPr>
        <w:t xml:space="preserve"> </w:t>
      </w:r>
      <w:proofErr w:type="spellStart"/>
      <w:r w:rsidRPr="00EC105C">
        <w:rPr>
          <w:sz w:val="28"/>
          <w:szCs w:val="28"/>
        </w:rPr>
        <w:t>Starter</w:t>
      </w:r>
      <w:proofErr w:type="spellEnd"/>
      <w:r w:rsidRPr="00EC105C">
        <w:rPr>
          <w:sz w:val="28"/>
          <w:szCs w:val="28"/>
        </w:rPr>
        <w:t xml:space="preserve"> 7. </w:t>
      </w:r>
      <w:proofErr w:type="gramStart"/>
      <w:r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Pr="00EC105C">
        <w:rPr>
          <w:sz w:val="28"/>
          <w:szCs w:val="28"/>
          <w:lang w:val="en-GB"/>
        </w:rPr>
        <w:t>Upgr</w:t>
      </w:r>
      <w:proofErr w:type="spellEnd"/>
      <w:r w:rsidRPr="00EC105C">
        <w:rPr>
          <w:sz w:val="28"/>
          <w:szCs w:val="28"/>
          <w:lang w:val="en-GB"/>
        </w:rPr>
        <w:t>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Server CAL 2008 Device CAL. </w:t>
      </w:r>
      <w:r w:rsidRPr="00EC105C">
        <w:rPr>
          <w:sz w:val="28"/>
          <w:szCs w:val="28"/>
        </w:rPr>
        <w:t>Номер</w:t>
      </w:r>
      <w:r w:rsidRPr="00EC105C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EC105C">
        <w:rPr>
          <w:sz w:val="28"/>
          <w:szCs w:val="28"/>
          <w:lang w:val="en-GB"/>
        </w:rPr>
        <w:t xml:space="preserve"> 46850049, </w:t>
      </w:r>
      <w:r w:rsidRPr="00EC105C">
        <w:rPr>
          <w:sz w:val="28"/>
          <w:szCs w:val="28"/>
        </w:rPr>
        <w:t>бессрочно</w:t>
      </w:r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EC105C">
        <w:rPr>
          <w:sz w:val="28"/>
          <w:szCs w:val="28"/>
          <w:lang w:val="en-GB"/>
        </w:rPr>
        <w:t xml:space="preserve"> Viewer 3.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A05EB0">
        <w:rPr>
          <w:sz w:val="28"/>
          <w:szCs w:val="28"/>
          <w:lang w:val="en-US"/>
        </w:rPr>
        <w:t xml:space="preserve"> </w:t>
      </w:r>
      <w:r w:rsidRPr="00EC105C">
        <w:rPr>
          <w:sz w:val="28"/>
          <w:szCs w:val="28"/>
          <w:lang w:val="en-GB"/>
        </w:rPr>
        <w:t>Server</w:t>
      </w:r>
      <w:r w:rsidRPr="00A05EB0">
        <w:rPr>
          <w:sz w:val="28"/>
          <w:szCs w:val="28"/>
          <w:lang w:val="en-US"/>
        </w:rPr>
        <w:t xml:space="preserve"> 3. </w:t>
      </w:r>
      <w:r w:rsidRPr="00EC105C">
        <w:rPr>
          <w:sz w:val="28"/>
          <w:szCs w:val="28"/>
        </w:rPr>
        <w:t>Номер</w:t>
      </w:r>
      <w:r w:rsidRPr="00A05EB0">
        <w:rPr>
          <w:sz w:val="28"/>
          <w:szCs w:val="28"/>
          <w:lang w:val="en-US"/>
        </w:rPr>
        <w:t xml:space="preserve"> </w:t>
      </w:r>
      <w:r w:rsidRPr="00EC105C">
        <w:rPr>
          <w:sz w:val="28"/>
          <w:szCs w:val="28"/>
        </w:rPr>
        <w:t>документа</w:t>
      </w:r>
      <w:r w:rsidRPr="00A05EB0">
        <w:rPr>
          <w:sz w:val="28"/>
          <w:szCs w:val="28"/>
          <w:lang w:val="en-US"/>
        </w:rPr>
        <w:t xml:space="preserve"> 11001793 </w:t>
      </w:r>
      <w:r w:rsidRPr="00EC105C">
        <w:rPr>
          <w:sz w:val="28"/>
          <w:szCs w:val="28"/>
          <w:lang w:val="en-GB"/>
        </w:rPr>
        <w:t>Traffic</w:t>
      </w:r>
      <w:r w:rsidRPr="00A05EB0">
        <w:rPr>
          <w:sz w:val="28"/>
          <w:szCs w:val="28"/>
          <w:lang w:val="en-US"/>
        </w:rPr>
        <w:t xml:space="preserve"> </w:t>
      </w:r>
      <w:r w:rsidRPr="00EC105C">
        <w:rPr>
          <w:sz w:val="28"/>
          <w:szCs w:val="28"/>
          <w:lang w:val="en-GB"/>
        </w:rPr>
        <w:t>inspector</w:t>
      </w:r>
      <w:r w:rsidRPr="00A05EB0">
        <w:rPr>
          <w:sz w:val="28"/>
          <w:szCs w:val="28"/>
          <w:lang w:val="en-US"/>
        </w:rPr>
        <w:t xml:space="preserve">. </w:t>
      </w:r>
      <w:r w:rsidRPr="00EC105C">
        <w:rPr>
          <w:sz w:val="28"/>
          <w:szCs w:val="28"/>
        </w:rPr>
        <w:t>Лицензионное соглашение №1051-08 от 10.04.2008, бессрочно</w:t>
      </w:r>
    </w:p>
    <w:p w:rsidR="006F35F6" w:rsidRDefault="006F35F6" w:rsidP="006F35F6">
      <w:pPr>
        <w:tabs>
          <w:tab w:val="left" w:pos="360"/>
        </w:tabs>
        <w:rPr>
          <w:b/>
          <w:sz w:val="28"/>
          <w:szCs w:val="28"/>
        </w:rPr>
      </w:pPr>
    </w:p>
    <w:p w:rsidR="006F35F6" w:rsidRPr="00485C17" w:rsidRDefault="006F35F6" w:rsidP="006F35F6">
      <w:pPr>
        <w:tabs>
          <w:tab w:val="left" w:pos="360"/>
        </w:tabs>
        <w:rPr>
          <w:sz w:val="28"/>
          <w:szCs w:val="28"/>
        </w:rPr>
      </w:pPr>
      <w:r w:rsidRPr="00485C17">
        <w:rPr>
          <w:sz w:val="28"/>
          <w:szCs w:val="28"/>
        </w:rPr>
        <w:lastRenderedPageBreak/>
        <w:t xml:space="preserve">Перечень вопросов и заданий для самостоятельной </w:t>
      </w:r>
      <w:proofErr w:type="gramStart"/>
      <w:r w:rsidRPr="00485C17">
        <w:rPr>
          <w:sz w:val="28"/>
          <w:szCs w:val="28"/>
        </w:rPr>
        <w:t>работы</w:t>
      </w:r>
      <w:proofErr w:type="gramEnd"/>
      <w:r w:rsidRPr="00485C17">
        <w:rPr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6F35F6" w:rsidRPr="005C5B55" w:rsidRDefault="006F35F6" w:rsidP="006F35F6">
      <w:pPr>
        <w:tabs>
          <w:tab w:val="left" w:pos="36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5"/>
      </w:tblGrid>
      <w:tr w:rsidR="006F35F6" w:rsidRPr="005C5B55" w:rsidTr="00A05EB0">
        <w:tc>
          <w:tcPr>
            <w:tcW w:w="3936" w:type="dxa"/>
          </w:tcPr>
          <w:p w:rsidR="006F35F6" w:rsidRPr="005C5B55" w:rsidRDefault="006F35F6" w:rsidP="00E2451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5635" w:type="dxa"/>
          </w:tcPr>
          <w:p w:rsidR="006F35F6" w:rsidRPr="005C5B55" w:rsidRDefault="006F35F6" w:rsidP="00E2451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C5B5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6F35F6" w:rsidRPr="005C5B55" w:rsidRDefault="006F35F6" w:rsidP="00E2451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6F35F6" w:rsidRPr="005C5B55" w:rsidTr="00A05EB0">
        <w:trPr>
          <w:trHeight w:val="2544"/>
        </w:trPr>
        <w:tc>
          <w:tcPr>
            <w:tcW w:w="3936" w:type="dxa"/>
          </w:tcPr>
          <w:p w:rsidR="006F35F6" w:rsidRPr="00A05EB0" w:rsidRDefault="006F35F6" w:rsidP="00E2451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sz w:val="28"/>
                <w:szCs w:val="28"/>
              </w:rPr>
            </w:pPr>
            <w:r w:rsidRPr="00A05EB0">
              <w:rPr>
                <w:sz w:val="28"/>
                <w:szCs w:val="28"/>
              </w:rPr>
              <w:t>Официально-деловой стиль:</w:t>
            </w:r>
          </w:p>
          <w:p w:rsidR="006F35F6" w:rsidRPr="00A05EB0" w:rsidRDefault="006F35F6" w:rsidP="00E2451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A05EB0">
              <w:rPr>
                <w:sz w:val="28"/>
                <w:szCs w:val="28"/>
              </w:rPr>
              <w:t>Деловое общение и его особенности</w:t>
            </w:r>
          </w:p>
          <w:p w:rsidR="006F35F6" w:rsidRPr="00A05EB0" w:rsidRDefault="006F35F6" w:rsidP="00E2451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A05EB0">
              <w:rPr>
                <w:sz w:val="28"/>
                <w:szCs w:val="28"/>
              </w:rPr>
              <w:t>Языковые текстовые нормы</w:t>
            </w:r>
          </w:p>
          <w:p w:rsidR="006F35F6" w:rsidRPr="005C5B55" w:rsidRDefault="006F35F6" w:rsidP="00E2451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A05EB0">
              <w:rPr>
                <w:sz w:val="28"/>
                <w:szCs w:val="28"/>
              </w:rPr>
              <w:t>Документ, формуляр, реквизит</w:t>
            </w:r>
            <w:r w:rsidRPr="005C5B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6F35F6" w:rsidRPr="00A05EB0" w:rsidRDefault="006F35F6" w:rsidP="00A05EB0">
            <w:pPr>
              <w:pStyle w:val="1"/>
              <w:tabs>
                <w:tab w:val="left" w:pos="9355"/>
              </w:tabs>
              <w:spacing w:before="100" w:beforeAutospacing="1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B55">
              <w:rPr>
                <w:color w:val="000000"/>
                <w:spacing w:val="-10"/>
                <w:w w:val="101"/>
                <w:sz w:val="28"/>
                <w:szCs w:val="28"/>
              </w:rPr>
              <w:t xml:space="preserve">- </w:t>
            </w:r>
            <w:r w:rsidRPr="005C5B55"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Самостоятельная работа студентов в рамках  программы включает подготовку к занятиям, текущему и промежуточному контролю, а также анализ </w:t>
            </w:r>
            <w:proofErr w:type="spellStart"/>
            <w:r w:rsidRPr="005C5B55">
              <w:rPr>
                <w:rFonts w:ascii="Times New Roman" w:hAnsi="Times New Roman"/>
                <w:bCs/>
                <w:sz w:val="28"/>
                <w:szCs w:val="28"/>
              </w:rPr>
              <w:t>текстовов</w:t>
            </w:r>
            <w:proofErr w:type="spellEnd"/>
            <w:r w:rsidRPr="005C5B55">
              <w:rPr>
                <w:rFonts w:ascii="Times New Roman" w:hAnsi="Times New Roman"/>
                <w:bCs/>
                <w:sz w:val="28"/>
                <w:szCs w:val="28"/>
              </w:rPr>
              <w:t xml:space="preserve"> официально-делового стиля, самостоятельно отобранных студентом из информационных источников</w:t>
            </w:r>
          </w:p>
        </w:tc>
      </w:tr>
    </w:tbl>
    <w:p w:rsidR="00CE40EA" w:rsidRPr="00845E28" w:rsidRDefault="00CE40EA" w:rsidP="00A05EB0">
      <w:pPr>
        <w:jc w:val="both"/>
        <w:rPr>
          <w:color w:val="FF0000"/>
          <w:sz w:val="28"/>
          <w:szCs w:val="28"/>
        </w:rPr>
      </w:pPr>
    </w:p>
    <w:p w:rsidR="00CE40EA" w:rsidRPr="00845E28" w:rsidRDefault="006F35F6" w:rsidP="00CE40EA">
      <w:pPr>
        <w:tabs>
          <w:tab w:val="num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E40EA" w:rsidRPr="00845E28">
        <w:rPr>
          <w:b/>
          <w:sz w:val="28"/>
          <w:szCs w:val="28"/>
        </w:rPr>
        <w:t xml:space="preserve">.Тема занятия  «Языковые нормы научного стиля. </w:t>
      </w:r>
    </w:p>
    <w:p w:rsidR="00CE40EA" w:rsidRPr="00845E28" w:rsidRDefault="00CE40EA" w:rsidP="00CE40EA">
      <w:pPr>
        <w:tabs>
          <w:tab w:val="left" w:pos="1502"/>
        </w:tabs>
        <w:rPr>
          <w:b/>
          <w:sz w:val="28"/>
          <w:szCs w:val="28"/>
        </w:rPr>
      </w:pPr>
      <w:r w:rsidRPr="00845E28">
        <w:rPr>
          <w:b/>
          <w:sz w:val="28"/>
          <w:szCs w:val="28"/>
        </w:rPr>
        <w:t>Практикум по орфографии и пунктуации»</w:t>
      </w:r>
    </w:p>
    <w:p w:rsidR="00CE40EA" w:rsidRPr="00845E28" w:rsidRDefault="00CE40EA" w:rsidP="00CE40EA">
      <w:pPr>
        <w:tabs>
          <w:tab w:val="left" w:pos="1502"/>
        </w:tabs>
        <w:rPr>
          <w:b/>
          <w:sz w:val="28"/>
          <w:szCs w:val="28"/>
        </w:rPr>
      </w:pPr>
    </w:p>
    <w:p w:rsidR="00CE40EA" w:rsidRPr="00845E28" w:rsidRDefault="00CE40EA" w:rsidP="00CE40EA">
      <w:pPr>
        <w:tabs>
          <w:tab w:val="left" w:pos="360"/>
        </w:tabs>
        <w:rPr>
          <w:sz w:val="28"/>
          <w:szCs w:val="28"/>
        </w:rPr>
      </w:pPr>
      <w:r w:rsidRPr="00845E28">
        <w:rPr>
          <w:b/>
          <w:sz w:val="28"/>
          <w:szCs w:val="28"/>
        </w:rPr>
        <w:t xml:space="preserve">Цель: </w:t>
      </w:r>
      <w:r w:rsidRPr="00845E28">
        <w:rPr>
          <w:sz w:val="28"/>
          <w:szCs w:val="28"/>
        </w:rPr>
        <w:t>раскрыть языковые особенности научного стиля.</w:t>
      </w:r>
    </w:p>
    <w:p w:rsidR="00CE40EA" w:rsidRPr="00845E28" w:rsidRDefault="00CE40EA" w:rsidP="00CE40EA">
      <w:pPr>
        <w:tabs>
          <w:tab w:val="left" w:pos="360"/>
        </w:tabs>
        <w:rPr>
          <w:sz w:val="28"/>
          <w:szCs w:val="28"/>
        </w:rPr>
      </w:pPr>
      <w:r w:rsidRPr="00845E28">
        <w:rPr>
          <w:b/>
          <w:sz w:val="28"/>
          <w:szCs w:val="28"/>
        </w:rPr>
        <w:t xml:space="preserve">Задачи: </w:t>
      </w:r>
      <w:r w:rsidRPr="00845E28">
        <w:rPr>
          <w:sz w:val="28"/>
          <w:szCs w:val="28"/>
        </w:rPr>
        <w:t xml:space="preserve">научить производить отбор языковых средств на лексическом, морфологическом, синтаксическом </w:t>
      </w:r>
      <w:proofErr w:type="gramStart"/>
      <w:r w:rsidRPr="00845E28">
        <w:rPr>
          <w:sz w:val="28"/>
          <w:szCs w:val="28"/>
        </w:rPr>
        <w:t>уровнях</w:t>
      </w:r>
      <w:proofErr w:type="gramEnd"/>
      <w:r w:rsidRPr="00845E28">
        <w:rPr>
          <w:sz w:val="28"/>
          <w:szCs w:val="28"/>
        </w:rPr>
        <w:t xml:space="preserve"> для создания текса   научного стиля; закрепить умения и навыки по разделам науки о языке «Орфография и пунктуация».</w:t>
      </w:r>
    </w:p>
    <w:p w:rsidR="00CE40EA" w:rsidRPr="00845E28" w:rsidRDefault="00CE40EA" w:rsidP="00CE40EA">
      <w:pPr>
        <w:tabs>
          <w:tab w:val="left" w:pos="360"/>
        </w:tabs>
        <w:rPr>
          <w:spacing w:val="-10"/>
          <w:w w:val="101"/>
          <w:sz w:val="28"/>
          <w:szCs w:val="28"/>
        </w:rPr>
      </w:pP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  <w:sz w:val="28"/>
          <w:szCs w:val="28"/>
        </w:rPr>
      </w:pPr>
      <w:r w:rsidRPr="00845E28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845E28">
        <w:rPr>
          <w:spacing w:val="-10"/>
          <w:w w:val="101"/>
          <w:sz w:val="28"/>
          <w:szCs w:val="28"/>
        </w:rPr>
        <w:t xml:space="preserve">термин, общенаучные </w:t>
      </w:r>
      <w:proofErr w:type="spellStart"/>
      <w:r w:rsidRPr="00845E28">
        <w:rPr>
          <w:spacing w:val="-10"/>
          <w:w w:val="101"/>
          <w:sz w:val="28"/>
          <w:szCs w:val="28"/>
        </w:rPr>
        <w:t>слова</w:t>
      </w:r>
      <w:proofErr w:type="gramStart"/>
      <w:r w:rsidRPr="00845E28">
        <w:rPr>
          <w:spacing w:val="-10"/>
          <w:w w:val="101"/>
          <w:sz w:val="28"/>
          <w:szCs w:val="28"/>
        </w:rPr>
        <w:t>,а</w:t>
      </w:r>
      <w:proofErr w:type="gramEnd"/>
      <w:r w:rsidRPr="00845E28">
        <w:rPr>
          <w:spacing w:val="-10"/>
          <w:w w:val="101"/>
          <w:sz w:val="28"/>
          <w:szCs w:val="28"/>
        </w:rPr>
        <w:t>ннотация</w:t>
      </w:r>
      <w:proofErr w:type="spellEnd"/>
      <w:r w:rsidRPr="00845E28">
        <w:rPr>
          <w:spacing w:val="-10"/>
          <w:w w:val="101"/>
          <w:sz w:val="28"/>
          <w:szCs w:val="28"/>
        </w:rPr>
        <w:t>, реферат, отзыв, клишированные конструкции,  основные группы глаголов (перечисление</w:t>
      </w:r>
      <w:r w:rsidRPr="00845E28">
        <w:rPr>
          <w:i/>
          <w:spacing w:val="-10"/>
          <w:w w:val="101"/>
          <w:sz w:val="28"/>
          <w:szCs w:val="28"/>
        </w:rPr>
        <w:t xml:space="preserve">: рассматривать, излагать, </w:t>
      </w:r>
      <w:proofErr w:type="spellStart"/>
      <w:r w:rsidRPr="00845E28">
        <w:rPr>
          <w:i/>
          <w:spacing w:val="-10"/>
          <w:w w:val="101"/>
          <w:sz w:val="28"/>
          <w:szCs w:val="28"/>
        </w:rPr>
        <w:t>показыватьи</w:t>
      </w:r>
      <w:proofErr w:type="spellEnd"/>
      <w:r w:rsidRPr="00845E28">
        <w:rPr>
          <w:i/>
          <w:spacing w:val="-10"/>
          <w:w w:val="101"/>
          <w:sz w:val="28"/>
          <w:szCs w:val="28"/>
        </w:rPr>
        <w:t xml:space="preserve"> т.д</w:t>
      </w:r>
      <w:r w:rsidRPr="00845E28">
        <w:rPr>
          <w:spacing w:val="-10"/>
          <w:w w:val="101"/>
          <w:sz w:val="28"/>
          <w:szCs w:val="28"/>
        </w:rPr>
        <w:t>.;</w:t>
      </w: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 xml:space="preserve"> классификация: </w:t>
      </w:r>
      <w:r w:rsidRPr="00845E28">
        <w:rPr>
          <w:i/>
          <w:spacing w:val="-10"/>
          <w:w w:val="101"/>
          <w:sz w:val="28"/>
          <w:szCs w:val="28"/>
        </w:rPr>
        <w:t>характеризовать, формулировать, констатировать и т.д.</w:t>
      </w:r>
      <w:r w:rsidRPr="00845E28">
        <w:rPr>
          <w:spacing w:val="-10"/>
          <w:w w:val="101"/>
          <w:sz w:val="28"/>
          <w:szCs w:val="28"/>
        </w:rPr>
        <w:t xml:space="preserve">; </w:t>
      </w: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 xml:space="preserve">выделение: </w:t>
      </w:r>
      <w:r w:rsidRPr="00845E28">
        <w:rPr>
          <w:i/>
          <w:spacing w:val="-10"/>
          <w:w w:val="101"/>
          <w:sz w:val="28"/>
          <w:szCs w:val="28"/>
        </w:rPr>
        <w:t>подчеркивать, отмечать, выделять, останавливаться и т.д.;</w:t>
      </w: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 xml:space="preserve">обобщение: </w:t>
      </w:r>
      <w:r w:rsidRPr="00845E28">
        <w:rPr>
          <w:i/>
          <w:spacing w:val="-10"/>
          <w:w w:val="101"/>
          <w:sz w:val="28"/>
          <w:szCs w:val="28"/>
        </w:rPr>
        <w:t>обобщать, суммировать, делать вывод и т.д.;</w:t>
      </w: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 xml:space="preserve">аргументация: </w:t>
      </w:r>
      <w:r w:rsidRPr="00845E28">
        <w:rPr>
          <w:i/>
          <w:spacing w:val="-10"/>
          <w:w w:val="101"/>
          <w:sz w:val="28"/>
          <w:szCs w:val="28"/>
        </w:rPr>
        <w:t>доказывать, сравнивать, сопоставлять, иллюстрировать, опираться и т.д</w:t>
      </w:r>
      <w:proofErr w:type="gramStart"/>
      <w:r w:rsidRPr="00845E28">
        <w:rPr>
          <w:i/>
          <w:spacing w:val="-10"/>
          <w:w w:val="101"/>
          <w:sz w:val="28"/>
          <w:szCs w:val="28"/>
        </w:rPr>
        <w:t>.;)</w:t>
      </w:r>
      <w:proofErr w:type="gramEnd"/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 xml:space="preserve"> определение оценочного характера (проблема: </w:t>
      </w:r>
      <w:r w:rsidRPr="00845E28">
        <w:rPr>
          <w:i/>
          <w:spacing w:val="-10"/>
          <w:w w:val="101"/>
          <w:sz w:val="28"/>
          <w:szCs w:val="28"/>
        </w:rPr>
        <w:t>фундаментальная, ключевая, острая, и т.д.;</w:t>
      </w: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>вопрос</w:t>
      </w:r>
      <w:r w:rsidRPr="00845E28">
        <w:rPr>
          <w:i/>
          <w:spacing w:val="-10"/>
          <w:w w:val="101"/>
          <w:sz w:val="28"/>
          <w:szCs w:val="28"/>
        </w:rPr>
        <w:t>: принципиальный, теоретический, практический, спорный, правомерный и т.д.</w:t>
      </w: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>направление:</w:t>
      </w:r>
      <w:r w:rsidRPr="00845E28">
        <w:rPr>
          <w:i/>
          <w:spacing w:val="-10"/>
          <w:w w:val="101"/>
          <w:sz w:val="28"/>
          <w:szCs w:val="28"/>
        </w:rPr>
        <w:t xml:space="preserve"> избранное, намеченное, генеральное и т.д.;</w:t>
      </w: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  <w:sz w:val="28"/>
          <w:szCs w:val="28"/>
        </w:rPr>
      </w:pPr>
      <w:proofErr w:type="gramStart"/>
      <w:r w:rsidRPr="00845E28">
        <w:rPr>
          <w:spacing w:val="-10"/>
          <w:w w:val="101"/>
          <w:sz w:val="28"/>
          <w:szCs w:val="28"/>
        </w:rPr>
        <w:t>факт</w:t>
      </w:r>
      <w:r w:rsidRPr="00845E28">
        <w:rPr>
          <w:i/>
          <w:spacing w:val="-10"/>
          <w:w w:val="101"/>
          <w:sz w:val="28"/>
          <w:szCs w:val="28"/>
        </w:rPr>
        <w:t xml:space="preserve">: несомненный, общеизвестный, бесспорный, неопровержимый и т.д.); </w:t>
      </w:r>
      <w:r w:rsidRPr="00845E28">
        <w:rPr>
          <w:spacing w:val="-10"/>
          <w:w w:val="101"/>
          <w:sz w:val="28"/>
          <w:szCs w:val="28"/>
        </w:rPr>
        <w:t xml:space="preserve">средства организации связного текста (порядок перечисления: </w:t>
      </w:r>
      <w:r w:rsidRPr="00845E28">
        <w:rPr>
          <w:i/>
          <w:spacing w:val="-10"/>
          <w:w w:val="101"/>
          <w:sz w:val="28"/>
          <w:szCs w:val="28"/>
        </w:rPr>
        <w:t>во-первых, во-вторых, далее</w:t>
      </w:r>
      <w:r w:rsidRPr="00845E28">
        <w:rPr>
          <w:spacing w:val="-10"/>
          <w:w w:val="101"/>
          <w:sz w:val="28"/>
          <w:szCs w:val="28"/>
        </w:rPr>
        <w:t>;</w:t>
      </w:r>
      <w:proofErr w:type="gramEnd"/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 xml:space="preserve">дополнение: </w:t>
      </w:r>
      <w:r w:rsidRPr="00845E28">
        <w:rPr>
          <w:i/>
          <w:spacing w:val="-10"/>
          <w:w w:val="101"/>
          <w:sz w:val="28"/>
          <w:szCs w:val="28"/>
        </w:rPr>
        <w:t xml:space="preserve">причем, кроме того, в частности, вместе с тем; </w:t>
      </w: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 xml:space="preserve">обобщение: </w:t>
      </w:r>
      <w:r w:rsidRPr="00845E28">
        <w:rPr>
          <w:i/>
          <w:spacing w:val="-10"/>
          <w:w w:val="101"/>
          <w:sz w:val="28"/>
          <w:szCs w:val="28"/>
        </w:rPr>
        <w:t>следовательно</w:t>
      </w:r>
      <w:r w:rsidRPr="00845E28">
        <w:rPr>
          <w:spacing w:val="-10"/>
          <w:w w:val="101"/>
          <w:sz w:val="28"/>
          <w:szCs w:val="28"/>
        </w:rPr>
        <w:t xml:space="preserve">, </w:t>
      </w:r>
      <w:r w:rsidRPr="00845E28">
        <w:rPr>
          <w:i/>
          <w:spacing w:val="-10"/>
          <w:w w:val="101"/>
          <w:sz w:val="28"/>
          <w:szCs w:val="28"/>
        </w:rPr>
        <w:t>итак, таким образом).</w:t>
      </w: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i/>
          <w:spacing w:val="-10"/>
          <w:w w:val="101"/>
          <w:sz w:val="28"/>
          <w:szCs w:val="28"/>
        </w:rPr>
      </w:pP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ind w:right="470"/>
        <w:rPr>
          <w:b/>
          <w:spacing w:val="-10"/>
          <w:w w:val="101"/>
          <w:sz w:val="28"/>
          <w:szCs w:val="28"/>
        </w:rPr>
      </w:pPr>
      <w:r w:rsidRPr="00845E28">
        <w:rPr>
          <w:b/>
          <w:spacing w:val="-10"/>
          <w:w w:val="101"/>
          <w:sz w:val="28"/>
          <w:szCs w:val="28"/>
        </w:rPr>
        <w:t>Вопросы к занятию</w:t>
      </w:r>
    </w:p>
    <w:p w:rsidR="00CE40EA" w:rsidRPr="00845E28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>Назовите жанры научного стиля.</w:t>
      </w:r>
    </w:p>
    <w:p w:rsidR="00CE40EA" w:rsidRPr="00845E28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>Почему в текстах научного стиля много лексики с абстрактным отвлеченным значением.</w:t>
      </w:r>
    </w:p>
    <w:p w:rsidR="00CE40EA" w:rsidRPr="00845E28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>Какие три пласта  выделяются в лексике научного стиля?</w:t>
      </w:r>
    </w:p>
    <w:p w:rsidR="00CE40EA" w:rsidRPr="00845E28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-104"/>
        <w:rPr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 xml:space="preserve">Какая главная особенность текстов научного стиля на морфологическом уровне? </w:t>
      </w:r>
    </w:p>
    <w:p w:rsidR="00CE40EA" w:rsidRPr="00845E28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>Какие отыменные предлоги характерны для научной речи?</w:t>
      </w:r>
    </w:p>
    <w:p w:rsidR="00CE40EA" w:rsidRPr="00845E28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>Какие глагольные категории употребляются  в научной речи?</w:t>
      </w:r>
    </w:p>
    <w:p w:rsidR="00CE40EA" w:rsidRPr="00845E28" w:rsidRDefault="00CE40EA" w:rsidP="00CE40EA">
      <w:pPr>
        <w:numPr>
          <w:ilvl w:val="0"/>
          <w:numId w:val="23"/>
        </w:num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  <w:sz w:val="28"/>
          <w:szCs w:val="28"/>
        </w:rPr>
      </w:pPr>
      <w:r w:rsidRPr="00845E28">
        <w:rPr>
          <w:spacing w:val="-10"/>
          <w:w w:val="101"/>
          <w:sz w:val="28"/>
          <w:szCs w:val="28"/>
        </w:rPr>
        <w:t>Как синтаксис подтверждает абстрактность,  обобщенность и логичность научной речи?</w:t>
      </w:r>
    </w:p>
    <w:p w:rsidR="00CE40EA" w:rsidRPr="00845E28" w:rsidRDefault="00CE40EA" w:rsidP="00CE40EA">
      <w:pPr>
        <w:rPr>
          <w:b/>
          <w:spacing w:val="-10"/>
          <w:w w:val="101"/>
          <w:sz w:val="28"/>
          <w:szCs w:val="28"/>
        </w:rPr>
      </w:pPr>
      <w:r w:rsidRPr="00845E28">
        <w:rPr>
          <w:b/>
          <w:spacing w:val="-10"/>
          <w:w w:val="101"/>
          <w:sz w:val="28"/>
          <w:szCs w:val="28"/>
        </w:rPr>
        <w:t>Вопросы для самоконтроля</w:t>
      </w:r>
    </w:p>
    <w:p w:rsidR="00CE40EA" w:rsidRPr="00845E28" w:rsidRDefault="00CE40EA" w:rsidP="00CE40EA">
      <w:pPr>
        <w:numPr>
          <w:ilvl w:val="0"/>
          <w:numId w:val="22"/>
        </w:numPr>
        <w:rPr>
          <w:sz w:val="28"/>
          <w:szCs w:val="28"/>
        </w:rPr>
      </w:pPr>
      <w:r w:rsidRPr="00845E28">
        <w:rPr>
          <w:sz w:val="28"/>
          <w:szCs w:val="28"/>
        </w:rPr>
        <w:t>Какими факторами определяется специфика научной речи?</w:t>
      </w:r>
    </w:p>
    <w:p w:rsidR="00CE40EA" w:rsidRPr="00845E28" w:rsidRDefault="00CE40EA" w:rsidP="00CE40EA">
      <w:pPr>
        <w:numPr>
          <w:ilvl w:val="0"/>
          <w:numId w:val="22"/>
        </w:numPr>
        <w:rPr>
          <w:sz w:val="28"/>
          <w:szCs w:val="28"/>
        </w:rPr>
      </w:pPr>
      <w:r w:rsidRPr="00845E28">
        <w:rPr>
          <w:sz w:val="28"/>
          <w:szCs w:val="28"/>
        </w:rPr>
        <w:t>Каковы особенности научной речи на лексическом, морфологическом и синтаксическом уровнях?</w:t>
      </w:r>
    </w:p>
    <w:p w:rsidR="00CE40EA" w:rsidRPr="00845E28" w:rsidRDefault="00CE40EA" w:rsidP="00CE40E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  <w:r w:rsidRPr="00845E28">
        <w:rPr>
          <w:b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CE40EA" w:rsidRPr="00845E28" w:rsidRDefault="00CE40EA" w:rsidP="00CE40EA">
      <w:pPr>
        <w:tabs>
          <w:tab w:val="num" w:pos="720"/>
        </w:tabs>
        <w:rPr>
          <w:bCs/>
          <w:sz w:val="28"/>
          <w:szCs w:val="28"/>
        </w:rPr>
      </w:pPr>
      <w:r w:rsidRPr="00845E28">
        <w:rPr>
          <w:b/>
          <w:spacing w:val="-10"/>
          <w:w w:val="101"/>
          <w:sz w:val="28"/>
          <w:szCs w:val="28"/>
        </w:rPr>
        <w:t>Основная литература:</w:t>
      </w:r>
    </w:p>
    <w:p w:rsidR="006F35F6" w:rsidRPr="00CA7426" w:rsidRDefault="006F35F6" w:rsidP="006F35F6">
      <w:pPr>
        <w:shd w:val="clear" w:color="auto" w:fill="FFFFFF"/>
        <w:tabs>
          <w:tab w:val="left" w:leader="dot" w:pos="7721"/>
        </w:tabs>
        <w:ind w:right="47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1.Воробьева, О. И.  Русский язык [Электронный ресурс] : учеб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>п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>особие / О.И. Воробьева, Е.М. Зотова. - Архангельск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Изд-во СГМУ, 2014. - 176 с. - Режим доступа: </w:t>
      </w:r>
      <w:hyperlink r:id="rId20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http://nb.nsmu.ru/cgibin/irbis64r_11/cgiirbis_64.exe?LNG=&amp;Z21ID=&amp;I21DBN=ELIB&amp;P21DBN=ELIB&amp;S21STN=1&amp;S21REF=3&amp;S21FMT=fullwebr&amp;C21COM=S&amp;S21CNR=20&amp;S21P01=0&amp;S21P02=1&amp;S21P03=I=&amp;S21STR=elb/В%2075-690112</w:t>
        </w:r>
      </w:hyperlink>
    </w:p>
    <w:p w:rsidR="006F35F6" w:rsidRPr="00CA7426" w:rsidRDefault="006F35F6" w:rsidP="006F35F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 xml:space="preserve">2.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, Р. К.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Р. К.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Боженкова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В. М.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Шаклеин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. - 4-е изд. - Москва : Флинта, 2016. - 607 с. - Режим доступа: </w:t>
      </w:r>
      <w:hyperlink r:id="rId21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http://www.studentlibrary.ru/book/ISBN9785976510043.htm</w:t>
        </w:r>
      </w:hyperlink>
    </w:p>
    <w:p w:rsidR="006F35F6" w:rsidRPr="006F35F6" w:rsidRDefault="006F35F6" w:rsidP="006F35F6">
      <w:pPr>
        <w:tabs>
          <w:tab w:val="num" w:pos="720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CA7426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6F35F6" w:rsidRPr="00CA7426" w:rsidRDefault="006F35F6" w:rsidP="006F35F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CA7426">
        <w:rPr>
          <w:bCs/>
          <w:color w:val="000000"/>
          <w:spacing w:val="1"/>
          <w:w w:val="101"/>
          <w:sz w:val="28"/>
          <w:szCs w:val="28"/>
        </w:rPr>
        <w:t>1.Ипполитова, Н. А. Русский язык и культура речи [Электронный ресурс]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учебник / Н. А.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Ипполитова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, О. Ю. Князева, М. Р. </w:t>
      </w:r>
      <w:proofErr w:type="spellStart"/>
      <w:r w:rsidRPr="00CA7426">
        <w:rPr>
          <w:bCs/>
          <w:color w:val="000000"/>
          <w:spacing w:val="1"/>
          <w:w w:val="101"/>
          <w:sz w:val="28"/>
          <w:szCs w:val="28"/>
        </w:rPr>
        <w:t>Савова</w:t>
      </w:r>
      <w:proofErr w:type="spellEnd"/>
      <w:r w:rsidRPr="00CA7426">
        <w:rPr>
          <w:bCs/>
          <w:color w:val="000000"/>
          <w:spacing w:val="1"/>
          <w:w w:val="101"/>
          <w:sz w:val="28"/>
          <w:szCs w:val="28"/>
        </w:rPr>
        <w:t>. - Москва</w:t>
      </w:r>
      <w:proofErr w:type="gramStart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CA7426">
        <w:rPr>
          <w:bCs/>
          <w:color w:val="000000"/>
          <w:spacing w:val="1"/>
          <w:w w:val="101"/>
          <w:sz w:val="28"/>
          <w:szCs w:val="28"/>
        </w:rPr>
        <w:t xml:space="preserve"> ПРОСПЕКТ, 2015. - Режим доступа: </w:t>
      </w:r>
      <w:hyperlink r:id="rId22" w:history="1">
        <w:r w:rsidRPr="00CA7426">
          <w:rPr>
            <w:rStyle w:val="ad"/>
            <w:bCs/>
            <w:spacing w:val="1"/>
            <w:w w:val="101"/>
            <w:sz w:val="28"/>
            <w:szCs w:val="28"/>
          </w:rPr>
          <w:t>http://www.studentlibrary.ru/book/ISBN9785392167630.html</w:t>
        </w:r>
      </w:hyperlink>
    </w:p>
    <w:p w:rsidR="006F35F6" w:rsidRPr="006F35F6" w:rsidRDefault="006F35F6" w:rsidP="006F35F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F35F6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6F35F6" w:rsidRPr="006F35F6" w:rsidRDefault="006F35F6" w:rsidP="006F35F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6F35F6" w:rsidRPr="00671FA3" w:rsidRDefault="006F35F6" w:rsidP="006F35F6">
      <w:pPr>
        <w:jc w:val="center"/>
        <w:rPr>
          <w:b/>
        </w:rPr>
      </w:pPr>
      <w:r w:rsidRPr="00671FA3">
        <w:rPr>
          <w:b/>
        </w:rPr>
        <w:t>Электронные образовательные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2"/>
        <w:gridCol w:w="425"/>
        <w:gridCol w:w="1985"/>
        <w:gridCol w:w="1984"/>
        <w:gridCol w:w="2693"/>
      </w:tblGrid>
      <w:tr w:rsidR="006F35F6" w:rsidRPr="00EA12C1" w:rsidTr="00EF7288">
        <w:tc>
          <w:tcPr>
            <w:tcW w:w="2518" w:type="dxa"/>
          </w:tcPr>
          <w:p w:rsidR="006F35F6" w:rsidRPr="00EA12C1" w:rsidRDefault="006F35F6" w:rsidP="00EF7288">
            <w:pPr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gridSpan w:val="3"/>
          </w:tcPr>
          <w:p w:rsidR="006F35F6" w:rsidRPr="00EA12C1" w:rsidRDefault="006F35F6" w:rsidP="00EF7288">
            <w:pPr>
              <w:jc w:val="center"/>
              <w:rPr>
                <w:b/>
              </w:rPr>
            </w:pPr>
            <w:r w:rsidRPr="00EA12C1">
              <w:rPr>
                <w:b/>
              </w:rPr>
              <w:t>Электронный адрес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>Условия доступа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b/>
                <w:color w:val="000000"/>
              </w:rPr>
            </w:pPr>
            <w:r w:rsidRPr="00EA12C1">
              <w:rPr>
                <w:b/>
                <w:color w:val="000000"/>
              </w:rPr>
              <w:t xml:space="preserve">Виды изданий </w:t>
            </w:r>
          </w:p>
        </w:tc>
      </w:tr>
      <w:tr w:rsidR="006F35F6" w:rsidRPr="00EA12C1" w:rsidTr="00EF7288">
        <w:tc>
          <w:tcPr>
            <w:tcW w:w="9747" w:type="dxa"/>
            <w:gridSpan w:val="6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6F35F6" w:rsidRPr="00EA12C1" w:rsidTr="00A05EB0">
        <w:tc>
          <w:tcPr>
            <w:tcW w:w="2660" w:type="dxa"/>
            <w:gridSpan w:val="2"/>
          </w:tcPr>
          <w:p w:rsidR="006F35F6" w:rsidRPr="00EA12C1" w:rsidRDefault="006F35F6" w:rsidP="00EF7288">
            <w:r w:rsidRPr="00EA12C1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410" w:type="dxa"/>
            <w:gridSpan w:val="2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6F35F6" w:rsidRPr="00EA12C1" w:rsidTr="00A05EB0">
        <w:tc>
          <w:tcPr>
            <w:tcW w:w="2660" w:type="dxa"/>
            <w:gridSpan w:val="2"/>
          </w:tcPr>
          <w:p w:rsidR="006F35F6" w:rsidRPr="00EA12C1" w:rsidRDefault="006F35F6" w:rsidP="00EF7288">
            <w:r w:rsidRPr="00EA12C1">
              <w:rPr>
                <w:b/>
                <w:bCs/>
                <w:color w:val="000000"/>
              </w:rPr>
              <w:t xml:space="preserve">ЭБС "Консультант </w:t>
            </w:r>
            <w:r w:rsidRPr="00EA12C1">
              <w:rPr>
                <w:b/>
                <w:bCs/>
                <w:color w:val="000000"/>
              </w:rPr>
              <w:lastRenderedPageBreak/>
              <w:t xml:space="preserve">студента" ВПО, СПО. </w:t>
            </w:r>
            <w:proofErr w:type="spellStart"/>
            <w:r w:rsidRPr="00EA12C1">
              <w:rPr>
                <w:bCs/>
                <w:color w:val="000000"/>
              </w:rPr>
              <w:t>Комплекты</w:t>
            </w:r>
            <w:proofErr w:type="gramStart"/>
            <w:r w:rsidRPr="00EA12C1">
              <w:rPr>
                <w:bCs/>
                <w:color w:val="000000"/>
              </w:rPr>
              <w:t>:М</w:t>
            </w:r>
            <w:proofErr w:type="gramEnd"/>
            <w:r w:rsidRPr="00EA12C1">
              <w:rPr>
                <w:bCs/>
                <w:color w:val="000000"/>
              </w:rPr>
              <w:t>едицина</w:t>
            </w:r>
            <w:proofErr w:type="spellEnd"/>
            <w:r w:rsidRPr="00EA12C1">
              <w:rPr>
                <w:bCs/>
                <w:color w:val="000000"/>
              </w:rPr>
              <w:t xml:space="preserve">. Здравоохранение. </w:t>
            </w:r>
            <w:r w:rsidRPr="00EA12C1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410" w:type="dxa"/>
            <w:gridSpan w:val="2"/>
          </w:tcPr>
          <w:p w:rsidR="006F35F6" w:rsidRPr="00EA12C1" w:rsidRDefault="00C0745A" w:rsidP="00EF7288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23" w:history="1">
              <w:r w:rsidR="006F35F6" w:rsidRPr="00EA12C1">
                <w:rPr>
                  <w:rStyle w:val="ad"/>
                </w:rPr>
                <w:t>http://www.studentlibr</w:t>
              </w:r>
              <w:r w:rsidR="006F35F6" w:rsidRPr="00EA12C1">
                <w:rPr>
                  <w:rStyle w:val="ad"/>
                </w:rPr>
                <w:lastRenderedPageBreak/>
                <w:t>ary.ru/</w:t>
              </w:r>
            </w:hyperlink>
          </w:p>
          <w:p w:rsidR="006F35F6" w:rsidRPr="00EA12C1" w:rsidRDefault="00C0745A" w:rsidP="00EF7288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24" w:history="1">
              <w:r w:rsidR="006F35F6" w:rsidRPr="00EA12C1">
                <w:rPr>
                  <w:rStyle w:val="ad"/>
                </w:rPr>
                <w:t>http://www.stud</w:t>
              </w:r>
              <w:proofErr w:type="spellStart"/>
              <w:r w:rsidR="006F35F6" w:rsidRPr="00EA12C1">
                <w:rPr>
                  <w:rStyle w:val="ad"/>
                  <w:lang w:val="en-US"/>
                </w:rPr>
                <w:t>medlib</w:t>
              </w:r>
              <w:proofErr w:type="spellEnd"/>
              <w:r w:rsidR="006F35F6" w:rsidRPr="00EA12C1">
                <w:rPr>
                  <w:rStyle w:val="ad"/>
                </w:rPr>
                <w:t>.</w:t>
              </w:r>
              <w:proofErr w:type="spellStart"/>
              <w:r w:rsidR="006F35F6" w:rsidRPr="00EA12C1">
                <w:rPr>
                  <w:rStyle w:val="ad"/>
                </w:rPr>
                <w:t>ru</w:t>
              </w:r>
              <w:proofErr w:type="spellEnd"/>
              <w:r w:rsidR="006F35F6" w:rsidRPr="00EA12C1">
                <w:rPr>
                  <w:rStyle w:val="ad"/>
                </w:rPr>
                <w:t>/</w:t>
              </w:r>
            </w:hyperlink>
          </w:p>
          <w:p w:rsidR="006F35F6" w:rsidRPr="00EA12C1" w:rsidRDefault="006F35F6" w:rsidP="00EF7288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</w:p>
          <w:p w:rsidR="006F35F6" w:rsidRPr="00A05EB0" w:rsidRDefault="00C0745A" w:rsidP="00A05EB0">
            <w:pPr>
              <w:autoSpaceDE w:val="0"/>
              <w:autoSpaceDN w:val="0"/>
              <w:adjustRightInd w:val="0"/>
              <w:jc w:val="center"/>
              <w:rPr>
                <w:color w:val="0000FF"/>
                <w:u w:val="single"/>
              </w:rPr>
            </w:pPr>
            <w:hyperlink r:id="rId25" w:history="1">
              <w:r w:rsidR="006F35F6" w:rsidRPr="00EA12C1">
                <w:rPr>
                  <w:rStyle w:val="ad"/>
                </w:rPr>
                <w:t>http://www.</w:t>
              </w:r>
              <w:proofErr w:type="spellStart"/>
              <w:r w:rsidR="006F35F6" w:rsidRPr="00EA12C1">
                <w:rPr>
                  <w:rStyle w:val="ad"/>
                  <w:lang w:val="en-US"/>
                </w:rPr>
                <w:t>medcollegelib</w:t>
              </w:r>
              <w:proofErr w:type="spellEnd"/>
              <w:r w:rsidR="006F35F6" w:rsidRPr="00EA12C1">
                <w:rPr>
                  <w:rStyle w:val="ad"/>
                </w:rPr>
                <w:t>.</w:t>
              </w:r>
              <w:proofErr w:type="spellStart"/>
              <w:r w:rsidR="006F35F6" w:rsidRPr="00EA12C1">
                <w:rPr>
                  <w:rStyle w:val="ad"/>
                </w:rPr>
                <w:t>ru</w:t>
              </w:r>
              <w:proofErr w:type="spellEnd"/>
              <w:r w:rsidR="006F35F6" w:rsidRPr="00EA12C1">
                <w:rPr>
                  <w:rStyle w:val="ad"/>
                </w:rPr>
                <w:t>/</w:t>
              </w:r>
            </w:hyperlink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</w:pPr>
            <w:r w:rsidRPr="00EA12C1">
              <w:lastRenderedPageBreak/>
              <w:t xml:space="preserve">доступ </w:t>
            </w:r>
            <w:r w:rsidRPr="00EA12C1">
              <w:lastRenderedPageBreak/>
              <w:t>активируется через личную регистрацию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  <w:shd w:val="clear" w:color="auto" w:fill="FFFFFF"/>
              </w:rPr>
              <w:lastRenderedPageBreak/>
              <w:t xml:space="preserve">комплекты учебной и </w:t>
            </w:r>
            <w:r w:rsidRPr="00EA12C1">
              <w:rPr>
                <w:color w:val="333333"/>
                <w:shd w:val="clear" w:color="auto" w:fill="FFFFFF"/>
              </w:rPr>
              <w:lastRenderedPageBreak/>
              <w:t>научной литературы по медицине, здравоохранению, естественным, гуманитарным и социальным наукам</w:t>
            </w:r>
          </w:p>
        </w:tc>
      </w:tr>
      <w:tr w:rsidR="006F35F6" w:rsidRPr="00EA12C1" w:rsidTr="00EF7288">
        <w:tc>
          <w:tcPr>
            <w:tcW w:w="9747" w:type="dxa"/>
            <w:gridSpan w:val="6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>
              <w:rPr>
                <w:b/>
              </w:rPr>
              <w:lastRenderedPageBreak/>
              <w:t>Б</w:t>
            </w:r>
            <w:r w:rsidRPr="00EA12C1">
              <w:rPr>
                <w:b/>
              </w:rPr>
              <w:t>азы данных</w:t>
            </w:r>
          </w:p>
        </w:tc>
      </w:tr>
      <w:tr w:rsidR="006F35F6" w:rsidRPr="00EA12C1" w:rsidTr="00A05EB0">
        <w:tc>
          <w:tcPr>
            <w:tcW w:w="3085" w:type="dxa"/>
            <w:gridSpan w:val="3"/>
          </w:tcPr>
          <w:p w:rsidR="006F35F6" w:rsidRPr="00EA12C1" w:rsidRDefault="006F35F6" w:rsidP="00EF7288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научных журналов.</w:t>
            </w:r>
          </w:p>
          <w:p w:rsidR="006F35F6" w:rsidRPr="00EA12C1" w:rsidRDefault="006F35F6" w:rsidP="00EF7288">
            <w:r w:rsidRPr="00EA12C1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EA12C1">
              <w:rPr>
                <w:color w:val="000000"/>
              </w:rPr>
              <w:t>eL</w:t>
            </w:r>
            <w:proofErr w:type="spellEnd"/>
            <w:r w:rsidRPr="00EA12C1">
              <w:rPr>
                <w:color w:val="000000"/>
                <w:lang w:val="en-US"/>
              </w:rPr>
              <w:t>IBRARY</w:t>
            </w:r>
            <w:r w:rsidRPr="00EA12C1">
              <w:rPr>
                <w:color w:val="000000"/>
              </w:rPr>
              <w:t>.</w:t>
            </w:r>
            <w:r w:rsidRPr="00EA12C1">
              <w:rPr>
                <w:color w:val="000000"/>
                <w:lang w:val="en-US"/>
              </w:rPr>
              <w:t>RU</w:t>
            </w:r>
          </w:p>
        </w:tc>
        <w:tc>
          <w:tcPr>
            <w:tcW w:w="1985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</w:pPr>
            <w:r w:rsidRPr="00EA12C1">
              <w:t>открытый ресурс и подписка университета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периодические издания</w:t>
            </w:r>
          </w:p>
        </w:tc>
      </w:tr>
      <w:tr w:rsidR="006F35F6" w:rsidRPr="00EA12C1" w:rsidTr="00A05EB0">
        <w:trPr>
          <w:trHeight w:val="913"/>
        </w:trPr>
        <w:tc>
          <w:tcPr>
            <w:tcW w:w="3085" w:type="dxa"/>
            <w:gridSpan w:val="3"/>
          </w:tcPr>
          <w:p w:rsidR="006F35F6" w:rsidRPr="00EA12C1" w:rsidRDefault="006F35F6" w:rsidP="00EF7288">
            <w:pPr>
              <w:rPr>
                <w:b/>
                <w:lang w:val="en-US"/>
              </w:rPr>
            </w:pPr>
            <w:proofErr w:type="spellStart"/>
            <w:r w:rsidRPr="00EA12C1">
              <w:rPr>
                <w:color w:val="000000"/>
              </w:rPr>
              <w:t>Базаданных</w:t>
            </w:r>
            <w:proofErr w:type="spellEnd"/>
            <w:r w:rsidRPr="00EA12C1">
              <w:rPr>
                <w:b/>
                <w:color w:val="000000"/>
                <w:lang w:val="en-US"/>
              </w:rPr>
              <w:t xml:space="preserve"> «</w:t>
            </w:r>
            <w:r w:rsidRPr="00EA12C1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1985" w:type="dxa"/>
          </w:tcPr>
          <w:p w:rsidR="006F35F6" w:rsidRPr="00EA12C1" w:rsidRDefault="006F35F6" w:rsidP="00EF7288">
            <w:pPr>
              <w:jc w:val="center"/>
            </w:pPr>
            <w:r w:rsidRPr="00EA12C1"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6F35F6" w:rsidRPr="00EA12C1" w:rsidTr="00A05EB0">
        <w:tc>
          <w:tcPr>
            <w:tcW w:w="3085" w:type="dxa"/>
            <w:gridSpan w:val="3"/>
          </w:tcPr>
          <w:p w:rsidR="006F35F6" w:rsidRPr="00EA12C1" w:rsidRDefault="006F35F6" w:rsidP="00EF7288">
            <w:pPr>
              <w:rPr>
                <w:color w:val="000000"/>
              </w:rPr>
            </w:pPr>
            <w:r w:rsidRPr="00EA12C1">
              <w:rPr>
                <w:color w:val="000000"/>
              </w:rPr>
              <w:t>База данных «</w:t>
            </w:r>
            <w:r w:rsidRPr="00EA12C1">
              <w:rPr>
                <w:color w:val="000000"/>
                <w:lang w:val="en-US"/>
              </w:rPr>
              <w:t>Scopus</w:t>
            </w:r>
            <w:r w:rsidRPr="00EA12C1"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6F35F6" w:rsidRPr="00EA12C1" w:rsidRDefault="006F35F6" w:rsidP="00EF7288">
            <w:pPr>
              <w:jc w:val="center"/>
              <w:rPr>
                <w:color w:val="0000FF"/>
                <w:u w:val="single"/>
              </w:rPr>
            </w:pPr>
            <w:r w:rsidRPr="00EA12C1"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693" w:type="dxa"/>
          </w:tcPr>
          <w:p w:rsidR="006F35F6" w:rsidRPr="00EA12C1" w:rsidRDefault="006F35F6" w:rsidP="00EF7288">
            <w:pPr>
              <w:jc w:val="center"/>
              <w:rPr>
                <w:color w:val="000000"/>
              </w:rPr>
            </w:pPr>
            <w:r w:rsidRPr="00EA12C1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6F35F6" w:rsidRPr="005C5B55" w:rsidRDefault="006F35F6" w:rsidP="006F35F6">
      <w:pPr>
        <w:tabs>
          <w:tab w:val="left" w:pos="360"/>
        </w:tabs>
        <w:ind w:right="360"/>
        <w:jc w:val="both"/>
        <w:rPr>
          <w:sz w:val="28"/>
          <w:szCs w:val="28"/>
        </w:rPr>
      </w:pPr>
    </w:p>
    <w:p w:rsidR="006F35F6" w:rsidRDefault="006F35F6" w:rsidP="006F35F6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6F35F6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765345" w:rsidRPr="00845E28" w:rsidRDefault="006F35F6" w:rsidP="0059075B">
      <w:pPr>
        <w:ind w:firstLine="567"/>
        <w:jc w:val="both"/>
        <w:rPr>
          <w:sz w:val="28"/>
          <w:szCs w:val="28"/>
        </w:rPr>
      </w:pPr>
      <w:r w:rsidRPr="005C5B55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C5B55">
        <w:rPr>
          <w:b/>
          <w:sz w:val="28"/>
          <w:szCs w:val="28"/>
        </w:rPr>
        <w:t xml:space="preserve">операционная система - </w:t>
      </w:r>
      <w:proofErr w:type="spellStart"/>
      <w:r w:rsidRPr="00EC105C">
        <w:rPr>
          <w:sz w:val="28"/>
          <w:szCs w:val="28"/>
        </w:rPr>
        <w:t>Kaspersky</w:t>
      </w:r>
      <w:proofErr w:type="spellEnd"/>
      <w:r w:rsidRPr="00EC105C">
        <w:rPr>
          <w:sz w:val="28"/>
          <w:szCs w:val="28"/>
        </w:rPr>
        <w:t xml:space="preserve"> </w:t>
      </w:r>
      <w:proofErr w:type="spellStart"/>
      <w:r w:rsidRPr="00EC105C">
        <w:rPr>
          <w:sz w:val="28"/>
          <w:szCs w:val="28"/>
        </w:rPr>
        <w:t>endpoint</w:t>
      </w:r>
      <w:proofErr w:type="spellEnd"/>
      <w:r w:rsidRPr="00EC105C">
        <w:rPr>
          <w:sz w:val="28"/>
          <w:szCs w:val="28"/>
        </w:rPr>
        <w:t xml:space="preserve"> </w:t>
      </w:r>
      <w:proofErr w:type="spellStart"/>
      <w:r w:rsidRPr="00EC105C">
        <w:rPr>
          <w:sz w:val="28"/>
          <w:szCs w:val="28"/>
        </w:rPr>
        <w:t>Security</w:t>
      </w:r>
      <w:proofErr w:type="spellEnd"/>
      <w:r w:rsidRPr="00EC105C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Pr="00EC105C">
        <w:rPr>
          <w:sz w:val="28"/>
          <w:szCs w:val="28"/>
        </w:rPr>
        <w:t>Office</w:t>
      </w:r>
      <w:proofErr w:type="spellEnd"/>
      <w:r w:rsidRPr="00EC105C">
        <w:rPr>
          <w:sz w:val="28"/>
          <w:szCs w:val="28"/>
        </w:rPr>
        <w:t xml:space="preserve"> 2007. MS </w:t>
      </w:r>
      <w:proofErr w:type="spellStart"/>
      <w:r w:rsidRPr="00EC105C">
        <w:rPr>
          <w:sz w:val="28"/>
          <w:szCs w:val="28"/>
        </w:rPr>
        <w:t>Win</w:t>
      </w:r>
      <w:proofErr w:type="spellEnd"/>
      <w:r w:rsidRPr="00EC105C">
        <w:rPr>
          <w:sz w:val="28"/>
          <w:szCs w:val="28"/>
        </w:rPr>
        <w:t xml:space="preserve"> </w:t>
      </w:r>
      <w:proofErr w:type="spellStart"/>
      <w:r w:rsidRPr="00EC105C">
        <w:rPr>
          <w:sz w:val="28"/>
          <w:szCs w:val="28"/>
        </w:rPr>
        <w:t>Starter</w:t>
      </w:r>
      <w:proofErr w:type="spellEnd"/>
      <w:r w:rsidRPr="00EC105C">
        <w:rPr>
          <w:sz w:val="28"/>
          <w:szCs w:val="28"/>
        </w:rPr>
        <w:t xml:space="preserve"> 7. </w:t>
      </w:r>
      <w:proofErr w:type="gramStart"/>
      <w:r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Pr="00EC105C">
        <w:rPr>
          <w:sz w:val="28"/>
          <w:szCs w:val="28"/>
          <w:lang w:val="en-GB"/>
        </w:rPr>
        <w:t>Upgr</w:t>
      </w:r>
      <w:proofErr w:type="spellEnd"/>
      <w:r w:rsidRPr="00EC105C">
        <w:rPr>
          <w:sz w:val="28"/>
          <w:szCs w:val="28"/>
          <w:lang w:val="en-GB"/>
        </w:rPr>
        <w:t>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Server CAL 2008 Device CAL. </w:t>
      </w:r>
      <w:r w:rsidRPr="00EC105C">
        <w:rPr>
          <w:sz w:val="28"/>
          <w:szCs w:val="28"/>
        </w:rPr>
        <w:t>Номер</w:t>
      </w:r>
      <w:r w:rsidRPr="00EC105C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EC105C">
        <w:rPr>
          <w:sz w:val="28"/>
          <w:szCs w:val="28"/>
          <w:lang w:val="en-GB"/>
        </w:rPr>
        <w:t xml:space="preserve"> 46850049, </w:t>
      </w:r>
      <w:r w:rsidRPr="00EC105C">
        <w:rPr>
          <w:sz w:val="28"/>
          <w:szCs w:val="28"/>
        </w:rPr>
        <w:t>бессрочно</w:t>
      </w:r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EC105C">
        <w:rPr>
          <w:sz w:val="28"/>
          <w:szCs w:val="28"/>
          <w:lang w:val="en-GB"/>
        </w:rPr>
        <w:t xml:space="preserve"> Viewer 3.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A05EB0">
        <w:rPr>
          <w:sz w:val="28"/>
          <w:szCs w:val="28"/>
          <w:lang w:val="en-US"/>
        </w:rPr>
        <w:t xml:space="preserve"> </w:t>
      </w:r>
      <w:r w:rsidRPr="00EC105C">
        <w:rPr>
          <w:sz w:val="28"/>
          <w:szCs w:val="28"/>
          <w:lang w:val="en-GB"/>
        </w:rPr>
        <w:t>Server</w:t>
      </w:r>
      <w:r w:rsidRPr="00A05EB0">
        <w:rPr>
          <w:sz w:val="28"/>
          <w:szCs w:val="28"/>
          <w:lang w:val="en-US"/>
        </w:rPr>
        <w:t xml:space="preserve"> 3. </w:t>
      </w:r>
      <w:r w:rsidRPr="00EC105C">
        <w:rPr>
          <w:sz w:val="28"/>
          <w:szCs w:val="28"/>
        </w:rPr>
        <w:t>Номер</w:t>
      </w:r>
      <w:r w:rsidRPr="00A05EB0">
        <w:rPr>
          <w:sz w:val="28"/>
          <w:szCs w:val="28"/>
          <w:lang w:val="en-US"/>
        </w:rPr>
        <w:t xml:space="preserve"> </w:t>
      </w:r>
      <w:r w:rsidRPr="00EC105C">
        <w:rPr>
          <w:sz w:val="28"/>
          <w:szCs w:val="28"/>
        </w:rPr>
        <w:t>документа</w:t>
      </w:r>
      <w:r w:rsidRPr="00A05EB0">
        <w:rPr>
          <w:sz w:val="28"/>
          <w:szCs w:val="28"/>
          <w:lang w:val="en-US"/>
        </w:rPr>
        <w:t xml:space="preserve"> 11001793 </w:t>
      </w:r>
      <w:r w:rsidRPr="00EC105C">
        <w:rPr>
          <w:sz w:val="28"/>
          <w:szCs w:val="28"/>
          <w:lang w:val="en-GB"/>
        </w:rPr>
        <w:t>Traffic</w:t>
      </w:r>
      <w:r w:rsidRPr="00A05EB0">
        <w:rPr>
          <w:sz w:val="28"/>
          <w:szCs w:val="28"/>
          <w:lang w:val="en-US"/>
        </w:rPr>
        <w:t xml:space="preserve"> </w:t>
      </w:r>
      <w:r w:rsidRPr="00EC105C">
        <w:rPr>
          <w:sz w:val="28"/>
          <w:szCs w:val="28"/>
          <w:lang w:val="en-GB"/>
        </w:rPr>
        <w:t>inspector</w:t>
      </w:r>
      <w:r w:rsidRPr="00A05EB0">
        <w:rPr>
          <w:sz w:val="28"/>
          <w:szCs w:val="28"/>
          <w:lang w:val="en-US"/>
        </w:rPr>
        <w:t xml:space="preserve">. </w:t>
      </w:r>
      <w:r w:rsidRPr="00EC105C">
        <w:rPr>
          <w:sz w:val="28"/>
          <w:szCs w:val="28"/>
        </w:rPr>
        <w:t>Лицензионное соглашение №1051-08 от 10.04.2008, бессрочно</w:t>
      </w:r>
    </w:p>
    <w:p w:rsidR="00CE40EA" w:rsidRPr="00845E28" w:rsidRDefault="00543161" w:rsidP="00543161">
      <w:pPr>
        <w:jc w:val="both"/>
        <w:rPr>
          <w:sz w:val="28"/>
          <w:szCs w:val="28"/>
        </w:rPr>
      </w:pPr>
      <w:r w:rsidRPr="00845E28">
        <w:rPr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845E28">
        <w:rPr>
          <w:sz w:val="28"/>
          <w:szCs w:val="28"/>
        </w:rPr>
        <w:t>работы</w:t>
      </w:r>
      <w:proofErr w:type="gramEnd"/>
      <w:r w:rsidR="006F35F6">
        <w:rPr>
          <w:sz w:val="28"/>
          <w:szCs w:val="28"/>
        </w:rPr>
        <w:t xml:space="preserve"> </w:t>
      </w:r>
      <w:r w:rsidRPr="00845E28">
        <w:rPr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</w:p>
    <w:p w:rsidR="00CE40EA" w:rsidRPr="00845E28" w:rsidRDefault="00CE40EA" w:rsidP="00CE40EA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CE40EA" w:rsidRPr="00845E28" w:rsidTr="00A05EB0">
        <w:tc>
          <w:tcPr>
            <w:tcW w:w="3227" w:type="dxa"/>
          </w:tcPr>
          <w:p w:rsidR="00CE40EA" w:rsidRPr="00845E28" w:rsidRDefault="00CE40EA" w:rsidP="00CE40E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845E28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CE40EA" w:rsidRPr="00845E28" w:rsidRDefault="00CE40EA" w:rsidP="00A05EB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845E28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CE40EA" w:rsidRPr="00845E28" w:rsidTr="00A05EB0">
        <w:trPr>
          <w:trHeight w:val="131"/>
        </w:trPr>
        <w:tc>
          <w:tcPr>
            <w:tcW w:w="3227" w:type="dxa"/>
          </w:tcPr>
          <w:p w:rsidR="00CE40EA" w:rsidRPr="00845E28" w:rsidRDefault="00CE40EA" w:rsidP="00CE40EA">
            <w:pPr>
              <w:jc w:val="both"/>
              <w:rPr>
                <w:sz w:val="28"/>
                <w:szCs w:val="28"/>
              </w:rPr>
            </w:pPr>
            <w:r w:rsidRPr="00845E28">
              <w:rPr>
                <w:sz w:val="28"/>
                <w:szCs w:val="28"/>
              </w:rPr>
              <w:t xml:space="preserve">Раздел «Научный стиль. </w:t>
            </w:r>
          </w:p>
          <w:p w:rsidR="00CE40EA" w:rsidRPr="00845E28" w:rsidRDefault="00CE40EA" w:rsidP="00CE40EA">
            <w:pPr>
              <w:jc w:val="both"/>
              <w:rPr>
                <w:sz w:val="28"/>
                <w:szCs w:val="28"/>
              </w:rPr>
            </w:pPr>
            <w:r w:rsidRPr="00845E28">
              <w:rPr>
                <w:sz w:val="28"/>
                <w:szCs w:val="28"/>
              </w:rPr>
              <w:t xml:space="preserve">Письменные жанры научного стиля» </w:t>
            </w:r>
          </w:p>
          <w:p w:rsidR="00CE40EA" w:rsidRPr="00845E28" w:rsidRDefault="00CE40EA" w:rsidP="00CE40EA">
            <w:pPr>
              <w:rPr>
                <w:sz w:val="28"/>
                <w:szCs w:val="28"/>
              </w:rPr>
            </w:pPr>
            <w:r w:rsidRPr="00845E28">
              <w:rPr>
                <w:sz w:val="28"/>
                <w:szCs w:val="28"/>
              </w:rPr>
              <w:t>Языковые нормы научного стиля</w:t>
            </w:r>
          </w:p>
          <w:p w:rsidR="00CE40EA" w:rsidRPr="00845E28" w:rsidRDefault="00CE40EA" w:rsidP="00CE40EA">
            <w:pPr>
              <w:rPr>
                <w:sz w:val="28"/>
                <w:szCs w:val="28"/>
              </w:rPr>
            </w:pPr>
            <w:r w:rsidRPr="00845E28">
              <w:rPr>
                <w:sz w:val="28"/>
                <w:szCs w:val="28"/>
              </w:rPr>
              <w:t>Письменные разновидности научного стиля. Научная статья, ее структура</w:t>
            </w:r>
          </w:p>
        </w:tc>
        <w:tc>
          <w:tcPr>
            <w:tcW w:w="6344" w:type="dxa"/>
          </w:tcPr>
          <w:p w:rsidR="005B7046" w:rsidRPr="00845E28" w:rsidRDefault="00CE40EA" w:rsidP="00A05EB0">
            <w:pPr>
              <w:pStyle w:val="1"/>
              <w:tabs>
                <w:tab w:val="left" w:pos="9355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E28">
              <w:rPr>
                <w:spacing w:val="-10"/>
                <w:w w:val="101"/>
                <w:sz w:val="28"/>
                <w:szCs w:val="28"/>
              </w:rPr>
              <w:t xml:space="preserve">- </w:t>
            </w:r>
            <w:r w:rsidR="005B7046" w:rsidRPr="00845E28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 студентов в рамках  программы включает подготовку к занятиям, текущему и промежуточному контролю, а также анализ текстов социальной тематики, самостоятельно отобранных студентом из информационных источников</w:t>
            </w:r>
          </w:p>
          <w:p w:rsidR="00CE40EA" w:rsidRPr="00D13D77" w:rsidRDefault="00CE40EA" w:rsidP="00A05EB0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spacing w:val="-10"/>
                <w:w w:val="101"/>
                <w:sz w:val="28"/>
                <w:szCs w:val="28"/>
              </w:rPr>
            </w:pPr>
            <w:r w:rsidRPr="00845E28">
              <w:rPr>
                <w:spacing w:val="-10"/>
                <w:w w:val="101"/>
                <w:sz w:val="28"/>
                <w:szCs w:val="28"/>
              </w:rPr>
              <w:t xml:space="preserve">- анализ статистических и фактических материалов, составление выводов на основе проведенного анализа и </w:t>
            </w:r>
            <w:proofErr w:type="spellStart"/>
            <w:r w:rsidRPr="00845E28">
              <w:rPr>
                <w:spacing w:val="-10"/>
                <w:w w:val="101"/>
                <w:sz w:val="28"/>
                <w:szCs w:val="28"/>
              </w:rPr>
              <w:t>т</w:t>
            </w:r>
            <w:proofErr w:type="gramStart"/>
            <w:r w:rsidRPr="00845E28">
              <w:rPr>
                <w:spacing w:val="-10"/>
                <w:w w:val="101"/>
                <w:sz w:val="28"/>
                <w:szCs w:val="28"/>
              </w:rPr>
              <w:t>.</w:t>
            </w:r>
            <w:r w:rsidR="00D13D77">
              <w:rPr>
                <w:spacing w:val="-10"/>
                <w:w w:val="101"/>
                <w:sz w:val="28"/>
                <w:szCs w:val="28"/>
              </w:rPr>
              <w:t>д</w:t>
            </w:r>
            <w:proofErr w:type="spellEnd"/>
            <w:proofErr w:type="gramEnd"/>
          </w:p>
        </w:tc>
      </w:tr>
    </w:tbl>
    <w:p w:rsidR="007F4252" w:rsidRPr="00942CAF" w:rsidRDefault="007F4252" w:rsidP="0059075B">
      <w:pPr>
        <w:spacing w:after="200" w:line="276" w:lineRule="auto"/>
        <w:rPr>
          <w:color w:val="FF0000"/>
        </w:rPr>
      </w:pPr>
      <w:bookmarkStart w:id="0" w:name="_GoBack"/>
      <w:bookmarkEnd w:id="0"/>
    </w:p>
    <w:sectPr w:rsidR="007F4252" w:rsidRPr="00942CAF" w:rsidSect="005C5B55">
      <w:footerReference w:type="default" r:id="rId2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51" w:rsidRDefault="00445351" w:rsidP="00FA67F0">
      <w:r>
        <w:separator/>
      </w:r>
    </w:p>
  </w:endnote>
  <w:endnote w:type="continuationSeparator" w:id="0">
    <w:p w:rsidR="00445351" w:rsidRDefault="00445351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4633F4" w:rsidRDefault="00C0745A">
        <w:pPr>
          <w:pStyle w:val="a6"/>
          <w:jc w:val="right"/>
        </w:pPr>
        <w:fldSimple w:instr="PAGE   \* MERGEFORMAT">
          <w:r w:rsidR="0059075B">
            <w:rPr>
              <w:noProof/>
            </w:rPr>
            <w:t>8</w:t>
          </w:r>
        </w:fldSimple>
      </w:p>
    </w:sdtContent>
  </w:sdt>
  <w:p w:rsidR="004633F4" w:rsidRDefault="004633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51" w:rsidRDefault="00445351" w:rsidP="00FA67F0">
      <w:r>
        <w:separator/>
      </w:r>
    </w:p>
  </w:footnote>
  <w:footnote w:type="continuationSeparator" w:id="0">
    <w:p w:rsidR="00445351" w:rsidRDefault="00445351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1C"/>
    <w:multiLevelType w:val="hybridMultilevel"/>
    <w:tmpl w:val="58A667D8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11BDF"/>
    <w:multiLevelType w:val="hybridMultilevel"/>
    <w:tmpl w:val="5B3A2EA4"/>
    <w:lvl w:ilvl="0" w:tplc="902A1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12EAF"/>
    <w:multiLevelType w:val="hybridMultilevel"/>
    <w:tmpl w:val="42981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F6DB6"/>
    <w:multiLevelType w:val="hybridMultilevel"/>
    <w:tmpl w:val="873EDA4A"/>
    <w:lvl w:ilvl="0" w:tplc="0AF848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0CBC2E42"/>
    <w:multiLevelType w:val="hybridMultilevel"/>
    <w:tmpl w:val="87949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81261"/>
    <w:multiLevelType w:val="hybridMultilevel"/>
    <w:tmpl w:val="A8C8A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E2DCA"/>
    <w:multiLevelType w:val="hybridMultilevel"/>
    <w:tmpl w:val="A2064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9C184A"/>
    <w:multiLevelType w:val="hybridMultilevel"/>
    <w:tmpl w:val="F5D4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07340"/>
    <w:multiLevelType w:val="hybridMultilevel"/>
    <w:tmpl w:val="ACD4CA76"/>
    <w:lvl w:ilvl="0" w:tplc="87E87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37337"/>
    <w:multiLevelType w:val="hybridMultilevel"/>
    <w:tmpl w:val="DCC8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3086B"/>
    <w:multiLevelType w:val="hybridMultilevel"/>
    <w:tmpl w:val="5E50C198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33897"/>
    <w:multiLevelType w:val="hybridMultilevel"/>
    <w:tmpl w:val="760400D4"/>
    <w:lvl w:ilvl="0" w:tplc="088E7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F5671"/>
    <w:multiLevelType w:val="hybridMultilevel"/>
    <w:tmpl w:val="9B186656"/>
    <w:lvl w:ilvl="0" w:tplc="51C42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F4400"/>
    <w:multiLevelType w:val="hybridMultilevel"/>
    <w:tmpl w:val="1D1614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5179F"/>
    <w:multiLevelType w:val="hybridMultilevel"/>
    <w:tmpl w:val="317E3FCA"/>
    <w:lvl w:ilvl="0" w:tplc="A8C2B0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0220F"/>
    <w:multiLevelType w:val="hybridMultilevel"/>
    <w:tmpl w:val="B51A1706"/>
    <w:lvl w:ilvl="0" w:tplc="8A404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A4B615B"/>
    <w:multiLevelType w:val="hybridMultilevel"/>
    <w:tmpl w:val="C92E87DC"/>
    <w:lvl w:ilvl="0" w:tplc="9F92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A3118"/>
    <w:multiLevelType w:val="hybridMultilevel"/>
    <w:tmpl w:val="781061C2"/>
    <w:lvl w:ilvl="0" w:tplc="E9A27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764C94"/>
    <w:multiLevelType w:val="hybridMultilevel"/>
    <w:tmpl w:val="87D2F5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B36FF"/>
    <w:multiLevelType w:val="hybridMultilevel"/>
    <w:tmpl w:val="A0426A30"/>
    <w:lvl w:ilvl="0" w:tplc="1C7C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C5176"/>
    <w:multiLevelType w:val="hybridMultilevel"/>
    <w:tmpl w:val="EB3E527A"/>
    <w:lvl w:ilvl="0" w:tplc="088E7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2758F4"/>
    <w:multiLevelType w:val="hybridMultilevel"/>
    <w:tmpl w:val="696A6C30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E54EFA"/>
    <w:multiLevelType w:val="singleLevel"/>
    <w:tmpl w:val="164E0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864B9"/>
    <w:multiLevelType w:val="hybridMultilevel"/>
    <w:tmpl w:val="CE36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706C0B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"/>
  </w:num>
  <w:num w:numId="5">
    <w:abstractNumId w:val="26"/>
  </w:num>
  <w:num w:numId="6">
    <w:abstractNumId w:val="24"/>
  </w:num>
  <w:num w:numId="7">
    <w:abstractNumId w:val="15"/>
  </w:num>
  <w:num w:numId="8">
    <w:abstractNumId w:val="7"/>
  </w:num>
  <w:num w:numId="9">
    <w:abstractNumId w:val="23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17"/>
  </w:num>
  <w:num w:numId="15">
    <w:abstractNumId w:val="13"/>
  </w:num>
  <w:num w:numId="16">
    <w:abstractNumId w:val="16"/>
  </w:num>
  <w:num w:numId="17">
    <w:abstractNumId w:val="12"/>
  </w:num>
  <w:num w:numId="18">
    <w:abstractNumId w:val="18"/>
  </w:num>
  <w:num w:numId="19">
    <w:abstractNumId w:val="21"/>
  </w:num>
  <w:num w:numId="20">
    <w:abstractNumId w:val="9"/>
  </w:num>
  <w:num w:numId="21">
    <w:abstractNumId w:val="22"/>
  </w:num>
  <w:num w:numId="22">
    <w:abstractNumId w:val="3"/>
  </w:num>
  <w:num w:numId="23">
    <w:abstractNumId w:val="0"/>
  </w:num>
  <w:num w:numId="24">
    <w:abstractNumId w:val="20"/>
  </w:num>
  <w:num w:numId="25">
    <w:abstractNumId w:val="11"/>
  </w:num>
  <w:num w:numId="26">
    <w:abstractNumId w:val="4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3B45"/>
    <w:rsid w:val="000719F6"/>
    <w:rsid w:val="00084E99"/>
    <w:rsid w:val="0009316C"/>
    <w:rsid w:val="000D17B0"/>
    <w:rsid w:val="000F3D48"/>
    <w:rsid w:val="000F6A19"/>
    <w:rsid w:val="00102361"/>
    <w:rsid w:val="0013325C"/>
    <w:rsid w:val="00154347"/>
    <w:rsid w:val="0016253D"/>
    <w:rsid w:val="001826E2"/>
    <w:rsid w:val="001952E8"/>
    <w:rsid w:val="001A1F25"/>
    <w:rsid w:val="00215B2A"/>
    <w:rsid w:val="00217364"/>
    <w:rsid w:val="00266E4F"/>
    <w:rsid w:val="00272054"/>
    <w:rsid w:val="00276DEB"/>
    <w:rsid w:val="00297100"/>
    <w:rsid w:val="002A3426"/>
    <w:rsid w:val="002C0AAF"/>
    <w:rsid w:val="002C0F92"/>
    <w:rsid w:val="002C364B"/>
    <w:rsid w:val="002C7E6A"/>
    <w:rsid w:val="002D3A87"/>
    <w:rsid w:val="002E0C06"/>
    <w:rsid w:val="002E66FA"/>
    <w:rsid w:val="0030727E"/>
    <w:rsid w:val="00337302"/>
    <w:rsid w:val="003640B0"/>
    <w:rsid w:val="00372D8B"/>
    <w:rsid w:val="003824A2"/>
    <w:rsid w:val="00387D57"/>
    <w:rsid w:val="003B17DD"/>
    <w:rsid w:val="003B1B0E"/>
    <w:rsid w:val="003D5E94"/>
    <w:rsid w:val="003E58DB"/>
    <w:rsid w:val="00411966"/>
    <w:rsid w:val="004267A9"/>
    <w:rsid w:val="00432ED5"/>
    <w:rsid w:val="00445351"/>
    <w:rsid w:val="00454A95"/>
    <w:rsid w:val="004633F4"/>
    <w:rsid w:val="00485C17"/>
    <w:rsid w:val="004930BF"/>
    <w:rsid w:val="0049313C"/>
    <w:rsid w:val="004A375D"/>
    <w:rsid w:val="004D2C12"/>
    <w:rsid w:val="00502198"/>
    <w:rsid w:val="00543161"/>
    <w:rsid w:val="00566389"/>
    <w:rsid w:val="005729D3"/>
    <w:rsid w:val="00573017"/>
    <w:rsid w:val="0059075B"/>
    <w:rsid w:val="005B7046"/>
    <w:rsid w:val="005C5B55"/>
    <w:rsid w:val="00605AF4"/>
    <w:rsid w:val="006060B6"/>
    <w:rsid w:val="00612330"/>
    <w:rsid w:val="006364F5"/>
    <w:rsid w:val="0065149B"/>
    <w:rsid w:val="00667C09"/>
    <w:rsid w:val="00670FC2"/>
    <w:rsid w:val="00694B22"/>
    <w:rsid w:val="006F35F6"/>
    <w:rsid w:val="00703C82"/>
    <w:rsid w:val="00704D29"/>
    <w:rsid w:val="00706328"/>
    <w:rsid w:val="00727DEA"/>
    <w:rsid w:val="0074528C"/>
    <w:rsid w:val="00753E4E"/>
    <w:rsid w:val="007566E2"/>
    <w:rsid w:val="00765345"/>
    <w:rsid w:val="00767CF9"/>
    <w:rsid w:val="007B68B3"/>
    <w:rsid w:val="007C50CB"/>
    <w:rsid w:val="007D1351"/>
    <w:rsid w:val="007E7F25"/>
    <w:rsid w:val="007F33E5"/>
    <w:rsid w:val="007F4252"/>
    <w:rsid w:val="007F4467"/>
    <w:rsid w:val="00803373"/>
    <w:rsid w:val="008043A8"/>
    <w:rsid w:val="00845E28"/>
    <w:rsid w:val="00864CD9"/>
    <w:rsid w:val="008A4BDF"/>
    <w:rsid w:val="008A71C0"/>
    <w:rsid w:val="008D22E9"/>
    <w:rsid w:val="008E4463"/>
    <w:rsid w:val="008F5720"/>
    <w:rsid w:val="00902363"/>
    <w:rsid w:val="00904F7B"/>
    <w:rsid w:val="00941A38"/>
    <w:rsid w:val="00966A88"/>
    <w:rsid w:val="00966D60"/>
    <w:rsid w:val="00967B64"/>
    <w:rsid w:val="009800C8"/>
    <w:rsid w:val="00990127"/>
    <w:rsid w:val="009A1C4F"/>
    <w:rsid w:val="009A4F0A"/>
    <w:rsid w:val="009B6F5C"/>
    <w:rsid w:val="009C0373"/>
    <w:rsid w:val="009E14C8"/>
    <w:rsid w:val="009F01A2"/>
    <w:rsid w:val="009F30FB"/>
    <w:rsid w:val="009F3705"/>
    <w:rsid w:val="00A05EB0"/>
    <w:rsid w:val="00A2632D"/>
    <w:rsid w:val="00A43FE0"/>
    <w:rsid w:val="00B25D23"/>
    <w:rsid w:val="00B33408"/>
    <w:rsid w:val="00B37940"/>
    <w:rsid w:val="00B4208A"/>
    <w:rsid w:val="00B72ADE"/>
    <w:rsid w:val="00B77E82"/>
    <w:rsid w:val="00BF260D"/>
    <w:rsid w:val="00C0745A"/>
    <w:rsid w:val="00C40359"/>
    <w:rsid w:val="00C54056"/>
    <w:rsid w:val="00C6185A"/>
    <w:rsid w:val="00C667DF"/>
    <w:rsid w:val="00C71E0C"/>
    <w:rsid w:val="00C82473"/>
    <w:rsid w:val="00C83ACA"/>
    <w:rsid w:val="00C87204"/>
    <w:rsid w:val="00CA3A55"/>
    <w:rsid w:val="00CD0E51"/>
    <w:rsid w:val="00CE40EA"/>
    <w:rsid w:val="00CF7DB9"/>
    <w:rsid w:val="00D13D77"/>
    <w:rsid w:val="00D24205"/>
    <w:rsid w:val="00D6248B"/>
    <w:rsid w:val="00D94C35"/>
    <w:rsid w:val="00D96D50"/>
    <w:rsid w:val="00DC6606"/>
    <w:rsid w:val="00DC6C5D"/>
    <w:rsid w:val="00DD0043"/>
    <w:rsid w:val="00DD56F3"/>
    <w:rsid w:val="00DE1FF2"/>
    <w:rsid w:val="00DF240A"/>
    <w:rsid w:val="00E02A5A"/>
    <w:rsid w:val="00E23462"/>
    <w:rsid w:val="00E31881"/>
    <w:rsid w:val="00E432E2"/>
    <w:rsid w:val="00E81C63"/>
    <w:rsid w:val="00E85456"/>
    <w:rsid w:val="00ED1117"/>
    <w:rsid w:val="00EE067B"/>
    <w:rsid w:val="00F22B6B"/>
    <w:rsid w:val="00F3581A"/>
    <w:rsid w:val="00F65561"/>
    <w:rsid w:val="00F74A45"/>
    <w:rsid w:val="00F765FF"/>
    <w:rsid w:val="00FA67F0"/>
    <w:rsid w:val="00FE4410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3B1B0E"/>
    <w:rPr>
      <w:rFonts w:eastAsia="Calibri"/>
    </w:rPr>
  </w:style>
  <w:style w:type="paragraph" w:customStyle="1" w:styleId="1">
    <w:name w:val="Абзац списка1"/>
    <w:basedOn w:val="a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0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D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E446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D17B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824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2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612330"/>
    <w:rPr>
      <w:rFonts w:cs="Times New Roman"/>
      <w:color w:val="501800"/>
      <w:u w:val="single"/>
    </w:rPr>
  </w:style>
  <w:style w:type="character" w:styleId="ae">
    <w:name w:val="Strong"/>
    <w:qFormat/>
    <w:rsid w:val="00612330"/>
    <w:rPr>
      <w:b/>
      <w:bCs/>
    </w:rPr>
  </w:style>
  <w:style w:type="paragraph" w:styleId="af">
    <w:name w:val="Subtitle"/>
    <w:basedOn w:val="a"/>
    <w:next w:val="af0"/>
    <w:link w:val="af1"/>
    <w:qFormat/>
    <w:rsid w:val="0074528C"/>
    <w:pPr>
      <w:suppressAutoHyphens/>
      <w:jc w:val="center"/>
    </w:pPr>
    <w:rPr>
      <w:sz w:val="28"/>
      <w:szCs w:val="20"/>
      <w:lang w:eastAsia="ar-SA"/>
    </w:rPr>
  </w:style>
  <w:style w:type="character" w:customStyle="1" w:styleId="af1">
    <w:name w:val="Подзаголовок Знак"/>
    <w:basedOn w:val="a0"/>
    <w:link w:val="af"/>
    <w:rsid w:val="007452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74528C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74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F6B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13" Type="http://schemas.openxmlformats.org/officeDocument/2006/relationships/hyperlink" Target="http://www.medcollegelib.ru/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tudentlibrary.ru/book/ISBN9785976510043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medcollegel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392167630.html" TargetMode="External"/><Relationship Id="rId20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ww.studmed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6510043.htm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entlibrary.ru/book/ISBN9785392167630.html" TargetMode="External"/><Relationship Id="rId19" Type="http://schemas.openxmlformats.org/officeDocument/2006/relationships/hyperlink" Target="http://www.medcollege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6510043.htm" TargetMode="External"/><Relationship Id="rId14" Type="http://schemas.openxmlformats.org/officeDocument/2006/relationships/hyperlink" Target="http://nb.nsmu.ru/cgibin/irbis64r_11/cgiirbis_64.exe?LNG=&amp;Z21ID=&amp;I21DBN=ELIB&amp;P21DBN=ELIB&amp;S21STN=1&amp;S21REF=3&amp;S21FMT=fullwebr&amp;C21COM=S&amp;S21CNR=20&amp;S21P01=0&amp;S21P02=1&amp;S21P03=I=&amp;S21STR=elb/&#1042;%2075-690112" TargetMode="External"/><Relationship Id="rId22" Type="http://schemas.openxmlformats.org/officeDocument/2006/relationships/hyperlink" Target="http://www.studentlibrary.ru/book/ISBN978539216763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6CD0-2D08-4AC3-99B2-FDFF1019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4</cp:revision>
  <cp:lastPrinted>2021-06-25T09:13:00Z</cp:lastPrinted>
  <dcterms:created xsi:type="dcterms:W3CDTF">2022-03-25T13:29:00Z</dcterms:created>
  <dcterms:modified xsi:type="dcterms:W3CDTF">2022-03-25T13:42:00Z</dcterms:modified>
</cp:coreProperties>
</file>